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E46145" w:rsidRPr="00F2763A" w:rsidP="00E46145" w14:paraId="1B4C2D0B" w14:textId="77777777">
      <w:pPr>
        <w:autoSpaceDE w:val="0"/>
        <w:autoSpaceDN w:val="0"/>
        <w:adjustRightInd w:val="0"/>
        <w:spacing w:after="0" w:line="240" w:lineRule="auto"/>
        <w:ind w:firstLine="709"/>
        <w:jc w:val="right"/>
        <w:rPr>
          <w:rFonts w:ascii="Times New Roman" w:eastAsia="Times New Roman" w:hAnsi="Times New Roman" w:cs="Times New Roman"/>
          <w:bCs/>
          <w:kern w:val="0"/>
          <w14:ligatures w14:val="none"/>
        </w:rPr>
      </w:pPr>
      <w:r w:rsidRPr="00F2763A">
        <w:rPr>
          <w:rFonts w:ascii="Times New Roman" w:eastAsia="Times New Roman" w:hAnsi="Times New Roman" w:cs="Times New Roman"/>
          <w:bCs/>
          <w:kern w:val="0"/>
          <w14:ligatures w14:val="none"/>
        </w:rPr>
        <w:t>УИД 86М</w:t>
      </w:r>
      <w:r w:rsidRPr="00F2763A">
        <w:rPr>
          <w:rFonts w:ascii="Times New Roman" w:eastAsia="Times New Roman" w:hAnsi="Times New Roman" w:cs="Times New Roman"/>
          <w:bCs/>
          <w:kern w:val="0"/>
          <w:lang w:val="en-US"/>
          <w14:ligatures w14:val="none"/>
        </w:rPr>
        <w:t>S</w:t>
      </w:r>
      <w:r w:rsidRPr="00F2763A">
        <w:rPr>
          <w:rFonts w:ascii="Times New Roman" w:eastAsia="Times New Roman" w:hAnsi="Times New Roman" w:cs="Times New Roman"/>
          <w:bCs/>
          <w:kern w:val="0"/>
          <w14:ligatures w14:val="none"/>
        </w:rPr>
        <w:t>0036-01-2026-004428-63</w:t>
      </w:r>
    </w:p>
    <w:p w:rsidR="00E46145" w:rsidRPr="00F2763A" w:rsidP="00E46145" w14:paraId="5468D038" w14:textId="77777777">
      <w:pPr>
        <w:autoSpaceDE w:val="0"/>
        <w:autoSpaceDN w:val="0"/>
        <w:adjustRightInd w:val="0"/>
        <w:spacing w:after="0" w:line="240" w:lineRule="auto"/>
        <w:ind w:firstLine="709"/>
        <w:jc w:val="right"/>
        <w:rPr>
          <w:rFonts w:ascii="Times New Roman" w:eastAsia="Times New Roman" w:hAnsi="Times New Roman" w:cs="Times New Roman"/>
          <w:bCs/>
          <w:kern w:val="0"/>
          <w14:ligatures w14:val="none"/>
        </w:rPr>
      </w:pPr>
      <w:r w:rsidRPr="00F2763A">
        <w:rPr>
          <w:rFonts w:ascii="Times New Roman" w:eastAsia="Times New Roman" w:hAnsi="Times New Roman" w:cs="Times New Roman"/>
          <w:bCs/>
          <w:kern w:val="0"/>
          <w14:ligatures w14:val="none"/>
        </w:rPr>
        <w:t>производство № 1-14-1902/2026</w:t>
      </w:r>
    </w:p>
    <w:p w:rsidR="00E46145" w:rsidRPr="00E46145" w:rsidP="00E46145" w14:paraId="5408CA49" w14:textId="77777777">
      <w:pPr>
        <w:spacing w:after="0" w:line="240" w:lineRule="auto"/>
        <w:ind w:firstLine="709"/>
        <w:jc w:val="center"/>
        <w:rPr>
          <w:rFonts w:ascii="Times New Roman" w:eastAsia="Times New Roman" w:hAnsi="Times New Roman" w:cs="Times New Roman"/>
          <w:kern w:val="0"/>
          <w:sz w:val="28"/>
          <w:szCs w:val="28"/>
          <w:lang w:eastAsia="ru-RU"/>
          <w14:ligatures w14:val="none"/>
        </w:rPr>
      </w:pPr>
    </w:p>
    <w:p w:rsidR="00E46145" w:rsidRPr="00E46145" w:rsidP="00EA73DE" w14:paraId="70453978" w14:textId="77777777">
      <w:pPr>
        <w:spacing w:after="0" w:line="240" w:lineRule="auto"/>
        <w:ind w:left="-567" w:firstLine="567"/>
        <w:jc w:val="center"/>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ПРИГОВОР</w:t>
      </w:r>
    </w:p>
    <w:p w:rsidR="00E46145" w:rsidRPr="00E46145" w:rsidP="00EA73DE" w14:paraId="2ABAA077" w14:textId="77777777">
      <w:pPr>
        <w:spacing w:after="0" w:line="240" w:lineRule="auto"/>
        <w:ind w:left="-567" w:firstLine="567"/>
        <w:jc w:val="center"/>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Именем Российской Федерации</w:t>
      </w:r>
    </w:p>
    <w:p w:rsidR="00E46145" w:rsidRPr="00E46145" w:rsidP="00EA73DE" w14:paraId="54AAB00C" w14:textId="77777777">
      <w:pPr>
        <w:tabs>
          <w:tab w:val="left" w:pos="709"/>
        </w:tabs>
        <w:spacing w:after="0" w:line="240" w:lineRule="auto"/>
        <w:ind w:left="-567" w:firstLine="567"/>
        <w:jc w:val="both"/>
        <w:rPr>
          <w:rFonts w:ascii="Times New Roman" w:eastAsia="Times New Roman" w:hAnsi="Times New Roman" w:cs="Times New Roman"/>
          <w:kern w:val="0"/>
          <w:sz w:val="28"/>
          <w:szCs w:val="28"/>
          <w:lang w:eastAsia="ru-RU"/>
          <w14:ligatures w14:val="none"/>
        </w:rPr>
      </w:pPr>
    </w:p>
    <w:p w:rsidR="00E46145" w:rsidRPr="00E46145" w:rsidP="00EA73DE" w14:paraId="3330ACC1" w14:textId="578BC9AB">
      <w:pPr>
        <w:tabs>
          <w:tab w:val="left" w:pos="709"/>
        </w:tabs>
        <w:spacing w:after="0" w:line="240" w:lineRule="auto"/>
        <w:ind w:left="-567" w:firstLine="56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13 </w:t>
      </w:r>
      <w:r w:rsidRPr="00E46145">
        <w:rPr>
          <w:rFonts w:ascii="Times New Roman" w:eastAsia="Times New Roman" w:hAnsi="Times New Roman" w:cs="Times New Roman"/>
          <w:kern w:val="0"/>
          <w:sz w:val="28"/>
          <w:szCs w:val="28"/>
          <w:lang w:eastAsia="ru-RU"/>
          <w14:ligatures w14:val="none"/>
        </w:rPr>
        <w:t xml:space="preserve">октября 2026 г. </w:t>
      </w:r>
      <w:r w:rsidRPr="00E46145">
        <w:rPr>
          <w:rFonts w:ascii="Times New Roman" w:eastAsia="Times New Roman" w:hAnsi="Times New Roman" w:cs="Times New Roman"/>
          <w:kern w:val="0"/>
          <w:sz w:val="28"/>
          <w:szCs w:val="28"/>
          <w:lang w:eastAsia="ru-RU"/>
          <w14:ligatures w14:val="none"/>
        </w:rPr>
        <w:tab/>
      </w:r>
      <w:r w:rsidRPr="00E46145">
        <w:rPr>
          <w:rFonts w:ascii="Times New Roman" w:eastAsia="Times New Roman" w:hAnsi="Times New Roman" w:cs="Times New Roman"/>
          <w:kern w:val="0"/>
          <w:sz w:val="28"/>
          <w:szCs w:val="28"/>
          <w:lang w:eastAsia="ru-RU"/>
          <w14:ligatures w14:val="none"/>
        </w:rPr>
        <w:tab/>
        <w:t xml:space="preserve">                                 </w:t>
      </w:r>
      <w:r w:rsidR="009600F7">
        <w:rPr>
          <w:rFonts w:ascii="Times New Roman" w:eastAsia="Times New Roman" w:hAnsi="Times New Roman" w:cs="Times New Roman"/>
          <w:kern w:val="0"/>
          <w:sz w:val="28"/>
          <w:szCs w:val="28"/>
          <w:lang w:eastAsia="ru-RU"/>
          <w14:ligatures w14:val="none"/>
        </w:rPr>
        <w:t xml:space="preserve">                 </w:t>
      </w:r>
      <w:r w:rsidRPr="00E46145">
        <w:rPr>
          <w:rFonts w:ascii="Times New Roman" w:eastAsia="Times New Roman" w:hAnsi="Times New Roman" w:cs="Times New Roman"/>
          <w:kern w:val="0"/>
          <w:sz w:val="28"/>
          <w:szCs w:val="28"/>
          <w:lang w:eastAsia="ru-RU"/>
          <w14:ligatures w14:val="none"/>
        </w:rPr>
        <w:t xml:space="preserve">  город Мегион   </w:t>
      </w:r>
    </w:p>
    <w:p w:rsidR="00E46145" w:rsidRPr="00E46145" w:rsidP="00EA73DE" w14:paraId="6D602D45" w14:textId="77777777">
      <w:pPr>
        <w:spacing w:after="0" w:line="240" w:lineRule="auto"/>
        <w:ind w:left="-567" w:firstLine="567"/>
        <w:jc w:val="both"/>
        <w:rPr>
          <w:rFonts w:ascii="Times New Roman" w:eastAsia="Times New Roman" w:hAnsi="Times New Roman" w:cs="Times New Roman"/>
          <w:kern w:val="0"/>
          <w:sz w:val="28"/>
          <w:szCs w:val="28"/>
          <w:lang w:eastAsia="ru-RU"/>
          <w14:ligatures w14:val="none"/>
        </w:rPr>
      </w:pPr>
    </w:p>
    <w:p w:rsidR="00E46145" w:rsidRPr="00E46145" w:rsidP="00EA73DE" w14:paraId="1DB5A302" w14:textId="77777777">
      <w:pP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 xml:space="preserve">Суд в составе мирового судьи судебного участка № 2 Мегионского судебного района Ханты-Мансийского автономного округа - Югры Плотниковой Е.А., </w:t>
      </w:r>
    </w:p>
    <w:p w:rsidR="00E46145" w:rsidRPr="00E46145" w:rsidP="00EA73DE" w14:paraId="5C3B4FC7" w14:textId="77777777">
      <w:pP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 xml:space="preserve">при секретаре судебного заседания Шишман А.В., </w:t>
      </w:r>
    </w:p>
    <w:p w:rsidR="00E46145" w:rsidRPr="00E46145" w:rsidP="00EA73DE" w14:paraId="6A706D24" w14:textId="77777777">
      <w:pP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с участием:</w:t>
      </w:r>
    </w:p>
    <w:p w:rsidR="00E46145" w:rsidRPr="00E46145" w:rsidP="00EA73DE" w14:paraId="7617F4D6" w14:textId="77777777">
      <w:pP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государственного обвинителя Золотова В.В.,</w:t>
      </w:r>
    </w:p>
    <w:p w:rsidR="00E46145" w:rsidRPr="00E46145" w:rsidP="00EA73DE" w14:paraId="1018B220" w14:textId="151F1BE4">
      <w:pP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 xml:space="preserve">потерпевшей </w:t>
      </w:r>
      <w:r w:rsidR="00F27D8D">
        <w:rPr>
          <w:rFonts w:ascii="Times New Roman" w:eastAsia="Times New Roman" w:hAnsi="Times New Roman" w:cs="Times New Roman"/>
          <w:kern w:val="0"/>
          <w:sz w:val="28"/>
          <w:szCs w:val="28"/>
          <w:lang w:eastAsia="ru-RU"/>
          <w14:ligatures w14:val="none"/>
        </w:rPr>
        <w:t>*</w:t>
      </w:r>
      <w:r w:rsidRPr="00E46145">
        <w:rPr>
          <w:rFonts w:ascii="Times New Roman" w:eastAsia="Times New Roman" w:hAnsi="Times New Roman" w:cs="Times New Roman"/>
          <w:kern w:val="0"/>
          <w:sz w:val="28"/>
          <w:szCs w:val="28"/>
          <w:lang w:eastAsia="ru-RU"/>
          <w14:ligatures w14:val="none"/>
        </w:rPr>
        <w:t>,</w:t>
      </w:r>
    </w:p>
    <w:p w:rsidR="00E46145" w:rsidRPr="00E46145" w:rsidP="00EA73DE" w14:paraId="1E763D2F" w14:textId="77777777">
      <w:pP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 xml:space="preserve">подсудимого Колодяжного Ю.В., </w:t>
      </w:r>
    </w:p>
    <w:p w:rsidR="00E46145" w:rsidRPr="00E46145" w:rsidP="00EA73DE" w14:paraId="3915F975" w14:textId="77777777">
      <w:pP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 xml:space="preserve">защитника Рахимовой Т.Н., представившей удостоверение и ордер № 181 от 30.09.2026, </w:t>
      </w:r>
    </w:p>
    <w:p w:rsidR="00E46145" w:rsidRPr="00E46145" w:rsidP="00EA73DE" w14:paraId="1B0FDEFD" w14:textId="77777777">
      <w:pP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 xml:space="preserve">рассмотрев в открытом судебном заседании уголовное дело в отношении </w:t>
      </w:r>
    </w:p>
    <w:p w:rsidR="00E46145" w:rsidRPr="00E46145" w:rsidP="00EA73DE" w14:paraId="4AEA4F73" w14:textId="22A1ED2C">
      <w:pP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 xml:space="preserve">Колодяжного Юрия Васильевича, </w:t>
      </w:r>
      <w:r w:rsidR="00F27D8D">
        <w:rPr>
          <w:rFonts w:ascii="Times New Roman" w:eastAsia="Times New Roman" w:hAnsi="Times New Roman" w:cs="Times New Roman"/>
          <w:kern w:val="0"/>
          <w:sz w:val="28"/>
          <w:szCs w:val="28"/>
          <w:lang w:eastAsia="ru-RU"/>
          <w14:ligatures w14:val="none"/>
        </w:rPr>
        <w:t>*</w:t>
      </w:r>
      <w:r w:rsidRPr="00E46145">
        <w:rPr>
          <w:rFonts w:ascii="Times New Roman" w:eastAsia="Times New Roman" w:hAnsi="Times New Roman" w:cs="Times New Roman"/>
          <w:kern w:val="0"/>
          <w:sz w:val="28"/>
          <w:szCs w:val="28"/>
          <w:lang w:eastAsia="ru-RU"/>
          <w14:ligatures w14:val="none"/>
        </w:rPr>
        <w:t>, судимого:</w:t>
      </w:r>
    </w:p>
    <w:p w:rsidR="00E46145" w:rsidRPr="00E46145" w:rsidP="00EA73DE" w14:paraId="19F6C9D1" w14:textId="77777777">
      <w:pP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 xml:space="preserve">31 июля 2025 г. Мегионским городским судом ХМАО-Югры по ч. 1 ст. 318 УК РФ к штрафу в размере 25000 рублей, </w:t>
      </w:r>
      <w:r w:rsidRPr="00F2763A">
        <w:rPr>
          <w:rFonts w:ascii="Times New Roman" w:eastAsia="Times New Roman" w:hAnsi="Times New Roman" w:cs="Times New Roman"/>
          <w:kern w:val="0"/>
          <w:sz w:val="28"/>
          <w:szCs w:val="28"/>
          <w:lang w:eastAsia="ru-RU"/>
          <w14:ligatures w14:val="none"/>
        </w:rPr>
        <w:t>штраф не оплачен,</w:t>
      </w:r>
      <w:r w:rsidRPr="00E46145">
        <w:rPr>
          <w:rFonts w:ascii="Times New Roman" w:eastAsia="Times New Roman" w:hAnsi="Times New Roman" w:cs="Times New Roman"/>
          <w:kern w:val="0"/>
          <w:sz w:val="28"/>
          <w:szCs w:val="28"/>
          <w:lang w:eastAsia="ru-RU"/>
          <w14:ligatures w14:val="none"/>
        </w:rPr>
        <w:t xml:space="preserve"> </w:t>
      </w:r>
    </w:p>
    <w:p w:rsidR="00E46145" w:rsidRPr="00E46145" w:rsidP="00EA73DE" w14:paraId="2BA92501" w14:textId="77777777">
      <w:pP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мера пресечения - подписка о невыезде и надлежащем поведении,</w:t>
      </w:r>
    </w:p>
    <w:p w:rsidR="00E46145" w:rsidRPr="00E46145" w:rsidP="00EA73DE" w14:paraId="12FD552F" w14:textId="77777777">
      <w:pP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обвиняемого в совершении преступления, предусмотренного ч. 1 ст.112 УК РФ,</w:t>
      </w:r>
    </w:p>
    <w:p w:rsidR="00E46145" w:rsidRPr="00E46145" w:rsidP="00EA73DE" w14:paraId="1BB999EF" w14:textId="77777777">
      <w:pPr>
        <w:spacing w:after="0" w:line="240" w:lineRule="auto"/>
        <w:ind w:left="-567" w:firstLine="567"/>
        <w:jc w:val="center"/>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установил:</w:t>
      </w:r>
    </w:p>
    <w:p w:rsidR="00E46145" w:rsidRPr="00E46145" w:rsidP="00EA73DE" w14:paraId="3A531F98" w14:textId="77777777">
      <w:pPr>
        <w:spacing w:after="0" w:line="240" w:lineRule="auto"/>
        <w:ind w:left="-567" w:firstLine="567"/>
        <w:jc w:val="center"/>
        <w:rPr>
          <w:rFonts w:ascii="Times New Roman" w:eastAsia="Times New Roman" w:hAnsi="Times New Roman" w:cs="Times New Roman"/>
          <w:kern w:val="0"/>
          <w:sz w:val="28"/>
          <w:szCs w:val="28"/>
          <w:lang w:eastAsia="ru-RU"/>
          <w14:ligatures w14:val="none"/>
        </w:rPr>
      </w:pPr>
    </w:p>
    <w:p w:rsidR="00E46145" w:rsidRPr="00E46145" w:rsidP="00EA73DE" w14:paraId="21EFE5C9" w14:textId="7A4A9D85">
      <w:pP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 xml:space="preserve">Колодяжный Ю.В. 09 июня 2026 г. в период времени с 15 часов 00 минут до 21 часа 22 минут находясь в состоянии опьянения, вызванном употреблением алкоголя, в помещении квартиры № </w:t>
      </w:r>
      <w:r w:rsidR="00F27D8D">
        <w:rPr>
          <w:rFonts w:ascii="Times New Roman" w:eastAsia="Times New Roman" w:hAnsi="Times New Roman" w:cs="Times New Roman"/>
          <w:kern w:val="0"/>
          <w:sz w:val="28"/>
          <w:szCs w:val="28"/>
          <w:lang w:eastAsia="ru-RU"/>
          <w14:ligatures w14:val="none"/>
        </w:rPr>
        <w:t>*</w:t>
      </w:r>
      <w:r w:rsidRPr="00E46145">
        <w:rPr>
          <w:rFonts w:ascii="Times New Roman" w:eastAsia="Times New Roman" w:hAnsi="Times New Roman" w:cs="Times New Roman"/>
          <w:kern w:val="0"/>
          <w:sz w:val="28"/>
          <w:szCs w:val="28"/>
          <w:lang w:eastAsia="ru-RU"/>
          <w14:ligatures w14:val="none"/>
        </w:rPr>
        <w:t xml:space="preserve"> имея умысел, направленный на причинение физической боли и вреда здоровью </w:t>
      </w:r>
      <w:r w:rsidR="00F27D8D">
        <w:rPr>
          <w:rFonts w:ascii="Times New Roman" w:eastAsia="Times New Roman" w:hAnsi="Times New Roman" w:cs="Times New Roman"/>
          <w:kern w:val="0"/>
          <w:sz w:val="28"/>
          <w:szCs w:val="28"/>
          <w:lang w:eastAsia="ru-RU"/>
          <w14:ligatures w14:val="none"/>
        </w:rPr>
        <w:t>*</w:t>
      </w:r>
      <w:r w:rsidRPr="00E46145">
        <w:rPr>
          <w:rFonts w:ascii="Times New Roman" w:eastAsia="Times New Roman" w:hAnsi="Times New Roman" w:cs="Times New Roman"/>
          <w:kern w:val="0"/>
          <w:sz w:val="28"/>
          <w:szCs w:val="28"/>
          <w:lang w:eastAsia="ru-RU"/>
          <w14:ligatures w14:val="none"/>
        </w:rPr>
        <w:t xml:space="preserve">, в ходе ссоры, возникшей на фоне внезапно сложившихся личных неприязненных отношений, умышленно нанес удар кулаком правой руки по лицу </w:t>
      </w:r>
      <w:r w:rsidR="00F27D8D">
        <w:rPr>
          <w:rFonts w:ascii="Times New Roman" w:eastAsia="Times New Roman" w:hAnsi="Times New Roman" w:cs="Times New Roman"/>
          <w:kern w:val="0"/>
          <w:sz w:val="28"/>
          <w:szCs w:val="28"/>
          <w:lang w:eastAsia="ru-RU"/>
          <w14:ligatures w14:val="none"/>
        </w:rPr>
        <w:t>*</w:t>
      </w:r>
      <w:r w:rsidRPr="00E46145">
        <w:rPr>
          <w:rFonts w:ascii="Times New Roman" w:eastAsia="Times New Roman" w:hAnsi="Times New Roman" w:cs="Times New Roman"/>
          <w:kern w:val="0"/>
          <w:sz w:val="28"/>
          <w:szCs w:val="28"/>
          <w:lang w:eastAsia="ru-RU"/>
          <w14:ligatures w14:val="none"/>
        </w:rPr>
        <w:t xml:space="preserve"> причинив ей физическую боль, моральные страдания и телесное повреждение в виде перелома левой верхней челюсти (передней, верхней и задней стенок верхнечелюстной пазухи), левой скуловой дуги, костей носа, разрыва левого лобно-скулового шва, с гематомой левой скуловой области, которые в совокупности причинили средней тяжести вред здоровью (по признаку длительного расстройства здоровья). </w:t>
      </w:r>
    </w:p>
    <w:p w:rsidR="00E46145" w:rsidRPr="00E46145" w:rsidP="00EA73DE" w14:paraId="0B4F0226" w14:textId="77777777">
      <w:pP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 xml:space="preserve">Подсудимый Колодяжный Ю.В., 11 сентября 2026 г. при ознакомлении с материалами уголовного дела в порядке, предусмотренном статьей 217 УПК РФ, заявил ходатайство о постановлении приговора без проведения судебного разбирательства (том 1 </w:t>
      </w:r>
      <w:r w:rsidRPr="00E46145">
        <w:rPr>
          <w:rFonts w:ascii="Times New Roman" w:eastAsia="Times New Roman" w:hAnsi="Times New Roman" w:cs="Times New Roman"/>
          <w:kern w:val="0"/>
          <w:sz w:val="28"/>
          <w:szCs w:val="28"/>
          <w:lang w:eastAsia="ru-RU"/>
          <w14:ligatures w14:val="none"/>
        </w:rPr>
        <w:t>л.д</w:t>
      </w:r>
      <w:r w:rsidRPr="00E46145">
        <w:rPr>
          <w:rFonts w:ascii="Times New Roman" w:eastAsia="Times New Roman" w:hAnsi="Times New Roman" w:cs="Times New Roman"/>
          <w:kern w:val="0"/>
          <w:sz w:val="28"/>
          <w:szCs w:val="28"/>
          <w:lang w:eastAsia="ru-RU"/>
          <w14:ligatures w14:val="none"/>
        </w:rPr>
        <w:t>. 192-194).</w:t>
      </w:r>
    </w:p>
    <w:p w:rsidR="00E46145" w:rsidRPr="00E46145" w:rsidP="00EA73DE" w14:paraId="71123322" w14:textId="77777777">
      <w:pPr>
        <w:widowControl w:val="0"/>
        <w:shd w:val="clear" w:color="auto" w:fill="FFFFFF"/>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shd w:val="clear" w:color="auto" w:fill="FFFFFF"/>
          <w:lang w:eastAsia="ru-RU"/>
          <w14:ligatures w14:val="none"/>
        </w:rPr>
      </w:pPr>
      <w:r w:rsidRPr="00E46145">
        <w:rPr>
          <w:rFonts w:ascii="Times New Roman" w:eastAsia="Times New Roman" w:hAnsi="Times New Roman" w:cs="Times New Roman"/>
          <w:kern w:val="0"/>
          <w:sz w:val="28"/>
          <w:szCs w:val="28"/>
          <w:shd w:val="clear" w:color="auto" w:fill="FFFFFF"/>
          <w:lang w:eastAsia="ru-RU"/>
          <w14:ligatures w14:val="none"/>
        </w:rPr>
        <w:t xml:space="preserve">Подсудимый Колодяжный Ю.В. суду заявил, что обвинение ему понятно, он полностью с ним согласен. Ходатайство о постановлении приговора без проведения судебного разбирательства заявлено им добровольно, после консультации с защитником и он полностью его поддерживает. Последствия </w:t>
      </w:r>
      <w:r w:rsidRPr="00E46145">
        <w:rPr>
          <w:rFonts w:ascii="Times New Roman" w:eastAsia="Times New Roman" w:hAnsi="Times New Roman" w:cs="Times New Roman"/>
          <w:kern w:val="0"/>
          <w:sz w:val="28"/>
          <w:szCs w:val="28"/>
          <w:shd w:val="clear" w:color="auto" w:fill="FFFFFF"/>
          <w:lang w:eastAsia="ru-RU"/>
          <w14:ligatures w14:val="none"/>
        </w:rPr>
        <w:t>постановления приговора без проведения судебного разбирательства он осознает. Вину признает полностью, раскаивается в содеянном.</w:t>
      </w:r>
    </w:p>
    <w:p w:rsidR="00E46145" w:rsidRPr="00E46145" w:rsidP="00EA73DE" w14:paraId="62409C8E" w14:textId="236A6B43">
      <w:pPr>
        <w:widowControl w:val="0"/>
        <w:shd w:val="clear" w:color="auto" w:fill="FFFFFF"/>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shd w:val="clear" w:color="auto" w:fill="FFFFFF"/>
          <w:lang w:eastAsia="ru-RU"/>
          <w14:ligatures w14:val="none"/>
        </w:rPr>
      </w:pPr>
      <w:r w:rsidRPr="00E46145">
        <w:rPr>
          <w:rFonts w:ascii="Times New Roman" w:eastAsia="Times New Roman" w:hAnsi="Times New Roman" w:cs="Times New Roman"/>
          <w:kern w:val="0"/>
          <w:sz w:val="28"/>
          <w:szCs w:val="28"/>
          <w:shd w:val="clear" w:color="auto" w:fill="FFFFFF"/>
          <w:lang w:eastAsia="ru-RU"/>
          <w14:ligatures w14:val="none"/>
        </w:rPr>
        <w:t>Обвинение обоснованно</w:t>
      </w:r>
      <w:r w:rsidR="00E01AA8">
        <w:rPr>
          <w:rFonts w:ascii="Times New Roman" w:eastAsia="Times New Roman" w:hAnsi="Times New Roman" w:cs="Times New Roman"/>
          <w:kern w:val="0"/>
          <w:sz w:val="28"/>
          <w:szCs w:val="28"/>
          <w:shd w:val="clear" w:color="auto" w:fill="FFFFFF"/>
          <w:lang w:eastAsia="ru-RU"/>
          <w14:ligatures w14:val="none"/>
        </w:rPr>
        <w:t>,</w:t>
      </w:r>
      <w:r w:rsidRPr="00E46145">
        <w:rPr>
          <w:rFonts w:ascii="Times New Roman" w:eastAsia="Times New Roman" w:hAnsi="Times New Roman" w:cs="Times New Roman"/>
          <w:kern w:val="0"/>
          <w:sz w:val="28"/>
          <w:szCs w:val="28"/>
          <w:shd w:val="clear" w:color="auto" w:fill="FFFFFF"/>
          <w:lang w:eastAsia="ru-RU"/>
          <w14:ligatures w14:val="none"/>
        </w:rPr>
        <w:t xml:space="preserve"> подтверждается собранными по делу доказательствами, наказание за совершенное Колодяжным Ю.В. преступление не превышает 5 лет лишения свободы.</w:t>
      </w:r>
    </w:p>
    <w:p w:rsidR="00E46145" w:rsidRPr="00E46145" w:rsidP="00EA73DE" w14:paraId="63C2E181" w14:textId="77777777">
      <w:pPr>
        <w:spacing w:after="0" w:line="240" w:lineRule="auto"/>
        <w:ind w:left="-567" w:firstLine="567"/>
        <w:jc w:val="both"/>
        <w:rPr>
          <w:rFonts w:ascii="Times New Roman" w:eastAsia="Times New Roman" w:hAnsi="Times New Roman" w:cs="Times New Roman"/>
          <w:kern w:val="0"/>
          <w:sz w:val="28"/>
          <w:szCs w:val="28"/>
          <w:shd w:val="clear" w:color="auto" w:fill="FFFFFF"/>
          <w:lang w:eastAsia="ru-RU"/>
          <w14:ligatures w14:val="none"/>
        </w:rPr>
      </w:pPr>
      <w:r w:rsidRPr="00E46145">
        <w:rPr>
          <w:rFonts w:ascii="Times New Roman" w:eastAsia="Times New Roman" w:hAnsi="Times New Roman" w:cs="Times New Roman"/>
          <w:kern w:val="0"/>
          <w:sz w:val="28"/>
          <w:szCs w:val="28"/>
          <w:shd w:val="clear" w:color="auto" w:fill="FFFFFF"/>
          <w:lang w:eastAsia="ru-RU"/>
          <w14:ligatures w14:val="none"/>
        </w:rPr>
        <w:t xml:space="preserve">Государственный обвинитель, защитник, не возражали против постановления приговора без проведения судебного разбирательства. </w:t>
      </w:r>
    </w:p>
    <w:p w:rsidR="00E46145" w:rsidRPr="00E46145" w:rsidP="00EA73DE" w14:paraId="4651FD9C" w14:textId="14AD74BA">
      <w:pPr>
        <w:spacing w:after="0" w:line="240" w:lineRule="auto"/>
        <w:ind w:left="-567" w:firstLine="567"/>
        <w:jc w:val="both"/>
        <w:rPr>
          <w:rFonts w:ascii="Times New Roman" w:eastAsia="Times New Roman" w:hAnsi="Times New Roman" w:cs="Times New Roman"/>
          <w:b/>
          <w:bCs/>
          <w:i/>
          <w:iCs/>
          <w:kern w:val="0"/>
          <w:sz w:val="28"/>
          <w:szCs w:val="28"/>
          <w:lang w:eastAsia="ru-RU"/>
          <w14:ligatures w14:val="none"/>
        </w:rPr>
      </w:pPr>
      <w:r w:rsidRPr="00E46145">
        <w:rPr>
          <w:rFonts w:ascii="Times New Roman" w:eastAsia="Times New Roman" w:hAnsi="Times New Roman" w:cs="Times New Roman"/>
          <w:kern w:val="0"/>
          <w:sz w:val="28"/>
          <w:szCs w:val="28"/>
          <w:shd w:val="clear" w:color="auto" w:fill="FFFFFF"/>
          <w:lang w:eastAsia="ru-RU"/>
          <w14:ligatures w14:val="none"/>
        </w:rPr>
        <w:t xml:space="preserve">Потерпевшая </w:t>
      </w:r>
      <w:r w:rsidR="00F27D8D">
        <w:rPr>
          <w:rFonts w:ascii="Times New Roman" w:eastAsia="Times New Roman" w:hAnsi="Times New Roman" w:cs="Times New Roman"/>
          <w:kern w:val="0"/>
          <w:sz w:val="28"/>
          <w:szCs w:val="28"/>
          <w:shd w:val="clear" w:color="auto" w:fill="FFFFFF"/>
          <w:lang w:eastAsia="ru-RU"/>
          <w14:ligatures w14:val="none"/>
        </w:rPr>
        <w:t>*</w:t>
      </w:r>
      <w:r w:rsidRPr="00E46145">
        <w:rPr>
          <w:rFonts w:ascii="Times New Roman" w:eastAsia="Times New Roman" w:hAnsi="Times New Roman" w:cs="Times New Roman"/>
          <w:kern w:val="0"/>
          <w:sz w:val="28"/>
          <w:szCs w:val="28"/>
          <w:shd w:val="clear" w:color="auto" w:fill="FFFFFF"/>
          <w:lang w:eastAsia="ru-RU"/>
          <w14:ligatures w14:val="none"/>
        </w:rPr>
        <w:t>в судебном заседании не возражала против рассмотрения уголовного дела в особом порядке,</w:t>
      </w:r>
      <w:r w:rsidRPr="00E46145">
        <w:rPr>
          <w:rFonts w:ascii="Times New Roman" w:eastAsia="Times New Roman" w:hAnsi="Times New Roman" w:cs="Times New Roman"/>
          <w:kern w:val="0"/>
          <w:sz w:val="28"/>
          <w:szCs w:val="28"/>
          <w:lang w:eastAsia="ru-RU"/>
          <w14:ligatures w14:val="none"/>
        </w:rPr>
        <w:t xml:space="preserve"> указав, что Колодяжный Ю.В. принес ей свои извинения, которых ей достаточно, </w:t>
      </w:r>
      <w:r w:rsidR="009600F7">
        <w:rPr>
          <w:rFonts w:ascii="Times New Roman" w:eastAsia="Times New Roman" w:hAnsi="Times New Roman" w:cs="Times New Roman"/>
          <w:kern w:val="0"/>
          <w:sz w:val="28"/>
          <w:szCs w:val="28"/>
          <w:lang w:eastAsia="ru-RU"/>
          <w14:ligatures w14:val="none"/>
        </w:rPr>
        <w:t>кроме того оказ</w:t>
      </w:r>
      <w:r w:rsidR="00914C63">
        <w:rPr>
          <w:rFonts w:ascii="Times New Roman" w:eastAsia="Times New Roman" w:hAnsi="Times New Roman" w:cs="Times New Roman"/>
          <w:kern w:val="0"/>
          <w:sz w:val="28"/>
          <w:szCs w:val="28"/>
          <w:lang w:eastAsia="ru-RU"/>
          <w14:ligatures w14:val="none"/>
        </w:rPr>
        <w:t>ал</w:t>
      </w:r>
      <w:r w:rsidR="009600F7">
        <w:rPr>
          <w:rFonts w:ascii="Times New Roman" w:eastAsia="Times New Roman" w:hAnsi="Times New Roman" w:cs="Times New Roman"/>
          <w:kern w:val="0"/>
          <w:sz w:val="28"/>
          <w:szCs w:val="28"/>
          <w:lang w:eastAsia="ru-RU"/>
          <w14:ligatures w14:val="none"/>
        </w:rPr>
        <w:t xml:space="preserve"> материальную помощь, навещал в больнице где она проходила лечение, </w:t>
      </w:r>
      <w:r w:rsidRPr="00E46145">
        <w:rPr>
          <w:rFonts w:ascii="Times New Roman" w:eastAsia="Times New Roman" w:hAnsi="Times New Roman" w:cs="Times New Roman"/>
          <w:kern w:val="0"/>
          <w:sz w:val="28"/>
          <w:szCs w:val="28"/>
          <w:lang w:eastAsia="ru-RU"/>
          <w14:ligatures w14:val="none"/>
        </w:rPr>
        <w:t xml:space="preserve">в настоящее время они примирились. Считает, что Колодяжный Ю.В. встал на путь исправления, поэтому просила строго </w:t>
      </w:r>
      <w:r w:rsidR="00E01AA8">
        <w:rPr>
          <w:rFonts w:ascii="Times New Roman" w:eastAsia="Times New Roman" w:hAnsi="Times New Roman" w:cs="Times New Roman"/>
          <w:kern w:val="0"/>
          <w:sz w:val="28"/>
          <w:szCs w:val="28"/>
          <w:lang w:eastAsia="ru-RU"/>
          <w14:ligatures w14:val="none"/>
        </w:rPr>
        <w:t xml:space="preserve">его </w:t>
      </w:r>
      <w:r w:rsidRPr="00E46145">
        <w:rPr>
          <w:rFonts w:ascii="Times New Roman" w:eastAsia="Times New Roman" w:hAnsi="Times New Roman" w:cs="Times New Roman"/>
          <w:kern w:val="0"/>
          <w:sz w:val="28"/>
          <w:szCs w:val="28"/>
          <w:lang w:eastAsia="ru-RU"/>
          <w14:ligatures w14:val="none"/>
        </w:rPr>
        <w:t xml:space="preserve">не наказывать. </w:t>
      </w:r>
    </w:p>
    <w:p w:rsidR="00E46145" w:rsidRPr="009600F7" w:rsidP="00EA73DE" w14:paraId="527B2B27" w14:textId="77777777">
      <w:pP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9600F7">
        <w:rPr>
          <w:rFonts w:ascii="Times New Roman" w:eastAsia="Times New Roman" w:hAnsi="Times New Roman" w:cs="Times New Roman"/>
          <w:kern w:val="0"/>
          <w:sz w:val="28"/>
          <w:szCs w:val="28"/>
          <w:shd w:val="clear" w:color="auto" w:fill="FFFFFF"/>
          <w:lang w:eastAsia="ru-RU"/>
          <w14:ligatures w14:val="none"/>
        </w:rPr>
        <w:t xml:space="preserve">Действия подсудимого Колодяжного Ю.В. суд квалифицирует </w:t>
      </w:r>
      <w:r w:rsidRPr="009600F7">
        <w:rPr>
          <w:rFonts w:ascii="Times New Roman" w:eastAsia="Times New Roman" w:hAnsi="Times New Roman" w:cs="Times New Roman"/>
          <w:kern w:val="0"/>
          <w:sz w:val="28"/>
          <w:szCs w:val="28"/>
          <w:lang w:eastAsia="ru-RU"/>
          <w14:ligatures w14:val="none"/>
        </w:rPr>
        <w:t xml:space="preserve">по ч. 1 ст. 112 УК РФ - умышленное причинение </w:t>
      </w:r>
      <w:hyperlink r:id="rId4" w:history="1">
        <w:r w:rsidRPr="009600F7">
          <w:rPr>
            <w:rFonts w:ascii="Times New Roman" w:eastAsia="Times New Roman" w:hAnsi="Times New Roman" w:cs="Times New Roman"/>
            <w:kern w:val="0"/>
            <w:sz w:val="28"/>
            <w:szCs w:val="28"/>
            <w:lang w:eastAsia="ru-RU"/>
            <w14:ligatures w14:val="none"/>
          </w:rPr>
          <w:t>средней тяжести вреда</w:t>
        </w:r>
      </w:hyperlink>
      <w:r w:rsidRPr="009600F7">
        <w:rPr>
          <w:rFonts w:ascii="Times New Roman" w:eastAsia="Times New Roman" w:hAnsi="Times New Roman" w:cs="Times New Roman"/>
          <w:kern w:val="0"/>
          <w:sz w:val="28"/>
          <w:szCs w:val="28"/>
          <w:lang w:eastAsia="ru-RU"/>
          <w14:ligatures w14:val="none"/>
        </w:rPr>
        <w:t xml:space="preserve"> здоровью, не опасного для жизни человека и не повлекшего последствий, указанных в </w:t>
      </w:r>
      <w:hyperlink r:id="rId5" w:history="1">
        <w:r w:rsidRPr="009600F7">
          <w:rPr>
            <w:rFonts w:ascii="Times New Roman" w:eastAsia="Times New Roman" w:hAnsi="Times New Roman" w:cs="Times New Roman"/>
            <w:kern w:val="0"/>
            <w:sz w:val="28"/>
            <w:szCs w:val="28"/>
            <w:lang w:eastAsia="ru-RU"/>
            <w14:ligatures w14:val="none"/>
          </w:rPr>
          <w:t>статье 111</w:t>
        </w:r>
      </w:hyperlink>
      <w:r w:rsidRPr="009600F7">
        <w:rPr>
          <w:rFonts w:ascii="Times New Roman" w:eastAsia="Times New Roman" w:hAnsi="Times New Roman" w:cs="Times New Roman"/>
          <w:kern w:val="0"/>
          <w:sz w:val="28"/>
          <w:szCs w:val="28"/>
          <w:lang w:eastAsia="ru-RU"/>
          <w14:ligatures w14:val="none"/>
        </w:rPr>
        <w:t xml:space="preserve"> настоящего кодекса, но вызвавшего длительное расстройство здоровья или значительную стойкую утрату общей трудоспособности менее чем на одну треть.</w:t>
      </w:r>
    </w:p>
    <w:p w:rsidR="00E46145" w:rsidRPr="009600F7" w:rsidP="009600F7" w14:paraId="5A335D12" w14:textId="22A67ADA">
      <w:pPr>
        <w:pStyle w:val="NormalWeb"/>
        <w:spacing w:before="0" w:beforeAutospacing="0" w:after="0" w:afterAutospacing="0" w:line="285" w:lineRule="atLeast"/>
        <w:ind w:left="-567" w:firstLine="567"/>
        <w:jc w:val="both"/>
        <w:rPr>
          <w:sz w:val="28"/>
          <w:szCs w:val="28"/>
          <w:shd w:val="clear" w:color="auto" w:fill="FFFFFF"/>
        </w:rPr>
      </w:pPr>
      <w:r w:rsidRPr="009600F7">
        <w:rPr>
          <w:sz w:val="28"/>
          <w:szCs w:val="28"/>
          <w:shd w:val="clear" w:color="auto" w:fill="FFFFFF"/>
        </w:rPr>
        <w:t>В соответствии с п. «к» ч. 1 ст. 61 УК РФ</w:t>
      </w:r>
      <w:r w:rsidRPr="009600F7" w:rsidR="009600F7">
        <w:rPr>
          <w:sz w:val="28"/>
          <w:szCs w:val="28"/>
          <w:shd w:val="clear" w:color="auto" w:fill="FFFFFF"/>
        </w:rPr>
        <w:t xml:space="preserve"> </w:t>
      </w:r>
      <w:r w:rsidRPr="009600F7">
        <w:rPr>
          <w:sz w:val="28"/>
          <w:szCs w:val="28"/>
          <w:shd w:val="clear" w:color="auto" w:fill="FFFFFF"/>
        </w:rPr>
        <w:t xml:space="preserve">обстоятельством, смягчающим наказание подсудимого суд признает </w:t>
      </w:r>
      <w:r w:rsidRPr="009600F7" w:rsidR="009600F7">
        <w:rPr>
          <w:sz w:val="28"/>
          <w:szCs w:val="28"/>
        </w:rPr>
        <w:t xml:space="preserve">добровольное возмещение имущественного ущерба  </w:t>
      </w:r>
      <w:r w:rsidRPr="009600F7">
        <w:rPr>
          <w:sz w:val="28"/>
          <w:szCs w:val="28"/>
          <w:shd w:val="clear" w:color="auto" w:fill="FFFFFF"/>
        </w:rPr>
        <w:t xml:space="preserve">иные действия, направленные на заглаживание вреда причиненного потерпевшей, выразившиеся в принесении Колодяжным Ю.В. извинений потерпевшей </w:t>
      </w:r>
      <w:r w:rsidR="00F27D8D">
        <w:rPr>
          <w:sz w:val="28"/>
          <w:szCs w:val="28"/>
          <w:shd w:val="clear" w:color="auto" w:fill="FFFFFF"/>
        </w:rPr>
        <w:t>*</w:t>
      </w:r>
      <w:r w:rsidRPr="009600F7">
        <w:rPr>
          <w:sz w:val="28"/>
          <w:szCs w:val="28"/>
          <w:shd w:val="clear" w:color="auto" w:fill="FFFFFF"/>
        </w:rPr>
        <w:t>,  что в судебном заседании подтвердила потерпевшая.</w:t>
      </w:r>
    </w:p>
    <w:p w:rsidR="00E46145" w:rsidRPr="009600F7" w:rsidP="00EA73DE" w14:paraId="7F865693" w14:textId="77777777">
      <w:pPr>
        <w:shd w:val="clear" w:color="auto" w:fill="FFFFFF"/>
        <w:spacing w:after="0" w:line="240" w:lineRule="auto"/>
        <w:ind w:left="-567" w:firstLine="567"/>
        <w:jc w:val="both"/>
        <w:rPr>
          <w:rFonts w:ascii="Times New Roman" w:eastAsia="Times New Roman" w:hAnsi="Times New Roman" w:cs="Times New Roman"/>
          <w:kern w:val="0"/>
          <w:sz w:val="28"/>
          <w:szCs w:val="28"/>
          <w:shd w:val="clear" w:color="auto" w:fill="FFFFFF"/>
          <w:lang w:eastAsia="ru-RU"/>
          <w14:ligatures w14:val="none"/>
        </w:rPr>
      </w:pPr>
      <w:r w:rsidRPr="009600F7">
        <w:rPr>
          <w:rFonts w:ascii="Times New Roman" w:eastAsia="Times New Roman" w:hAnsi="Times New Roman" w:cs="Times New Roman"/>
          <w:kern w:val="0"/>
          <w:sz w:val="28"/>
          <w:szCs w:val="28"/>
          <w:shd w:val="clear" w:color="auto" w:fill="FFFFFF"/>
          <w:lang w:eastAsia="ru-RU"/>
          <w14:ligatures w14:val="none"/>
        </w:rPr>
        <w:t>К обстоятельствам, смягчающим наказание, предусмотренным ч. 2 ст. 61 УК РФ, суд относит раскаяние в содеянном, выразившееся в признании вины.</w:t>
      </w:r>
    </w:p>
    <w:p w:rsidR="00E46145" w:rsidRPr="00E46145" w:rsidP="00EA73DE" w14:paraId="5FB439D7" w14:textId="77777777">
      <w:pPr>
        <w:shd w:val="clear" w:color="auto" w:fill="FFFFFF"/>
        <w:spacing w:after="0" w:line="240" w:lineRule="auto"/>
        <w:ind w:left="-567" w:firstLine="567"/>
        <w:jc w:val="both"/>
        <w:rPr>
          <w:rFonts w:ascii="Times New Roman" w:eastAsia="Times New Roman" w:hAnsi="Times New Roman" w:cs="Times New Roman"/>
          <w:kern w:val="0"/>
          <w:sz w:val="28"/>
          <w:szCs w:val="28"/>
          <w:shd w:val="clear" w:color="auto" w:fill="FFFFFF"/>
          <w:lang w:eastAsia="ru-RU"/>
          <w14:ligatures w14:val="none"/>
        </w:rPr>
      </w:pPr>
      <w:r w:rsidRPr="009600F7">
        <w:rPr>
          <w:rFonts w:ascii="Times New Roman" w:eastAsia="Times New Roman" w:hAnsi="Times New Roman" w:cs="Times New Roman"/>
          <w:kern w:val="0"/>
          <w:sz w:val="28"/>
          <w:szCs w:val="28"/>
          <w14:ligatures w14:val="none"/>
        </w:rPr>
        <w:t>К обстоятельствам</w:t>
      </w:r>
      <w:r w:rsidRPr="009600F7">
        <w:rPr>
          <w:rFonts w:ascii="Times New Roman" w:eastAsia="Times New Roman" w:hAnsi="Times New Roman" w:cs="Times New Roman"/>
          <w:kern w:val="0"/>
          <w:sz w:val="28"/>
          <w:szCs w:val="28"/>
          <w:shd w:val="clear" w:color="auto" w:fill="FFFFFF"/>
          <w:lang w:eastAsia="ru-RU"/>
          <w14:ligatures w14:val="none"/>
        </w:rPr>
        <w:t>, отягчающих</w:t>
      </w:r>
      <w:r w:rsidRPr="00E46145">
        <w:rPr>
          <w:rFonts w:ascii="Times New Roman" w:eastAsia="Times New Roman" w:hAnsi="Times New Roman" w:cs="Times New Roman"/>
          <w:kern w:val="0"/>
          <w:sz w:val="28"/>
          <w:szCs w:val="28"/>
          <w:shd w:val="clear" w:color="auto" w:fill="FFFFFF"/>
          <w:lang w:eastAsia="ru-RU"/>
          <w14:ligatures w14:val="none"/>
        </w:rPr>
        <w:t xml:space="preserve"> наказание в соответствии с п. «а» ч. 1 ст. 63 УК РФ, суд относит рецидив преступлений.</w:t>
      </w:r>
    </w:p>
    <w:p w:rsidR="00E46145" w:rsidRPr="00E46145" w:rsidP="00EA73DE" w14:paraId="201BD170" w14:textId="77777777">
      <w:pPr>
        <w:shd w:val="clear" w:color="auto" w:fill="FFFFFF"/>
        <w:spacing w:after="0" w:line="240" w:lineRule="auto"/>
        <w:ind w:left="-567" w:firstLine="567"/>
        <w:jc w:val="both"/>
        <w:rPr>
          <w:rFonts w:ascii="Times New Roman" w:eastAsia="Times New Roman" w:hAnsi="Times New Roman" w:cs="Times New Roman"/>
          <w:kern w:val="0"/>
          <w:sz w:val="28"/>
          <w:szCs w:val="28"/>
          <w:shd w:val="clear" w:color="auto" w:fill="FFFFFF"/>
          <w:lang w:eastAsia="ru-RU"/>
          <w14:ligatures w14:val="none"/>
        </w:rPr>
      </w:pPr>
      <w:r w:rsidRPr="00E46145">
        <w:rPr>
          <w:rFonts w:ascii="Times New Roman" w:eastAsia="Times New Roman" w:hAnsi="Times New Roman" w:cs="Times New Roman"/>
          <w:kern w:val="0"/>
          <w:sz w:val="28"/>
          <w:szCs w:val="28"/>
          <w:shd w:val="clear" w:color="auto" w:fill="FFFFFF"/>
          <w:lang w:eastAsia="ru-RU"/>
          <w14:ligatures w14:val="none"/>
        </w:rPr>
        <w:t>Как следует из установленных судом обстоятельств уголовного дела до совершения преступления Колодяжный Ю.В. распивал спиртные напитки в судебном заседании указанные обстоятельства подсудимый не оспаривал.</w:t>
      </w:r>
    </w:p>
    <w:p w:rsidR="00E46145" w:rsidRPr="00E46145" w:rsidP="00EA73DE" w14:paraId="663E717A" w14:textId="77777777">
      <w:pP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shd w:val="clear" w:color="auto" w:fill="FFFFFF"/>
          <w:lang w:eastAsia="ru-RU"/>
          <w14:ligatures w14:val="none"/>
        </w:rPr>
        <w:t xml:space="preserve">Пунктом 31 </w:t>
      </w:r>
      <w:r w:rsidRPr="00E46145">
        <w:rPr>
          <w:rFonts w:ascii="Times New Roman" w:eastAsia="Times New Roman" w:hAnsi="Times New Roman" w:cs="Times New Roman"/>
          <w:kern w:val="0"/>
          <w:sz w:val="28"/>
          <w:szCs w:val="28"/>
          <w:lang w:eastAsia="ru-RU"/>
          <w14:ligatures w14:val="none"/>
        </w:rPr>
        <w:t xml:space="preserve">Постановление Пленума Верховного Суда РФ от 22.12.2015 N 58 (ред. от 23.12.2025) "О практике назначения судами Российской Федерации уголовного наказания" предусмотрено, что в соответствии с </w:t>
      </w:r>
      <w:hyperlink r:id="rId6" w:history="1">
        <w:r w:rsidRPr="00E46145">
          <w:rPr>
            <w:rFonts w:ascii="Times New Roman" w:eastAsia="Times New Roman" w:hAnsi="Times New Roman" w:cs="Times New Roman"/>
            <w:kern w:val="0"/>
            <w:sz w:val="28"/>
            <w:szCs w:val="28"/>
            <w:lang w:eastAsia="ru-RU"/>
            <w14:ligatures w14:val="none"/>
          </w:rPr>
          <w:t>частью 1.1 статьи 63</w:t>
        </w:r>
      </w:hyperlink>
      <w:r w:rsidRPr="00E46145">
        <w:rPr>
          <w:rFonts w:ascii="Times New Roman" w:eastAsia="Times New Roman" w:hAnsi="Times New Roman" w:cs="Times New Roman"/>
          <w:kern w:val="0"/>
          <w:sz w:val="28"/>
          <w:szCs w:val="28"/>
          <w:lang w:eastAsia="ru-RU"/>
          <w14:ligatures w14:val="none"/>
        </w:rPr>
        <w:t xml:space="preserve"> УК РФ само по себе совершение преступления в состоянии опьянения, вызванном употреблением алкоголя, наркотических средств, психотропных веществ или их аналогов, новых потенциально опасных психоактивных веществ либо других одурманивающих веществ, не является основанием для признания такого состояния обстоятельством, отягчающим наказание. В описательно-мотивировочной части приговора должны быть указаны мотивы, по которым суд пришел к выводу о необходимости признания указанного состояния лица в момент совершения преступления отягчающим обстоятельством.</w:t>
      </w:r>
    </w:p>
    <w:p w:rsidR="00E46145" w:rsidRPr="00E46145" w:rsidP="00EA73DE" w14:paraId="04945394" w14:textId="77777777">
      <w:pPr>
        <w:shd w:val="clear" w:color="auto" w:fill="FFFFFF"/>
        <w:spacing w:after="0" w:line="240" w:lineRule="auto"/>
        <w:ind w:left="-567" w:firstLine="567"/>
        <w:jc w:val="both"/>
        <w:rPr>
          <w:rFonts w:ascii="Times New Roman" w:eastAsia="Times New Roman" w:hAnsi="Times New Roman" w:cs="Times New Roman"/>
          <w:kern w:val="0"/>
          <w:sz w:val="28"/>
          <w:szCs w:val="28"/>
          <w:shd w:val="clear" w:color="auto" w:fill="FFFFFF"/>
          <w:lang w:eastAsia="ru-RU"/>
          <w14:ligatures w14:val="none"/>
        </w:rPr>
      </w:pPr>
      <w:r w:rsidRPr="00E46145">
        <w:rPr>
          <w:rFonts w:ascii="Times New Roman" w:eastAsia="Times New Roman" w:hAnsi="Times New Roman" w:cs="Times New Roman"/>
          <w:kern w:val="0"/>
          <w:sz w:val="28"/>
          <w:szCs w:val="28"/>
          <w:shd w:val="clear" w:color="auto" w:fill="FFFFFF"/>
          <w:lang w:eastAsia="ru-RU"/>
          <w14:ligatures w14:val="none"/>
        </w:rPr>
        <w:t xml:space="preserve">Каких-либо доказательств того, что состояние алкогольного опьянения способствовало совершению преступления Колодяжным Ю.В. материалы дела и предъявленное обвинение не содержат, в судебном заседании подсудимый указал, что состояние алкогольного опьянения на его поведение во время совершения преступления не повлияло. </w:t>
      </w:r>
    </w:p>
    <w:p w:rsidR="00E46145" w:rsidRPr="00E46145" w:rsidP="00EA73DE" w14:paraId="49570AB7" w14:textId="77777777">
      <w:pPr>
        <w:shd w:val="clear" w:color="auto" w:fill="FFFFFF"/>
        <w:spacing w:after="0" w:line="240" w:lineRule="auto"/>
        <w:ind w:left="-567" w:firstLine="567"/>
        <w:jc w:val="both"/>
        <w:rPr>
          <w:rFonts w:ascii="Times New Roman" w:eastAsia="Times New Roman" w:hAnsi="Times New Roman" w:cs="Times New Roman"/>
          <w:kern w:val="0"/>
          <w:sz w:val="28"/>
          <w:szCs w:val="28"/>
          <w:shd w:val="clear" w:color="auto" w:fill="FFFFFF"/>
          <w:lang w:eastAsia="ru-RU"/>
          <w14:ligatures w14:val="none"/>
        </w:rPr>
      </w:pPr>
      <w:r w:rsidRPr="00E46145">
        <w:rPr>
          <w:rFonts w:ascii="Times New Roman" w:eastAsia="Times New Roman" w:hAnsi="Times New Roman" w:cs="Times New Roman"/>
          <w:kern w:val="0"/>
          <w:sz w:val="28"/>
          <w:szCs w:val="28"/>
          <w:shd w:val="clear" w:color="auto" w:fill="FFFFFF"/>
          <w:lang w:eastAsia="ru-RU"/>
          <w14:ligatures w14:val="none"/>
        </w:rPr>
        <w:t xml:space="preserve">Поэтому оснований для признания в качестве отягчающего наказание обстоятельства совершения преступления в состоянии опьянения, вызванном употреблением алкоголя судом не установлено. </w:t>
      </w:r>
    </w:p>
    <w:p w:rsidR="00E46145" w:rsidRPr="00E46145" w:rsidP="00EA73DE" w14:paraId="2B42DFEE" w14:textId="5CF04E7B">
      <w:pPr>
        <w:widowControl w:val="0"/>
        <w:shd w:val="clear" w:color="auto" w:fill="FFFFFF"/>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shd w:val="clear" w:color="auto" w:fill="FFFFFF"/>
          <w:lang w:eastAsia="ru-RU"/>
          <w14:ligatures w14:val="none"/>
        </w:rPr>
      </w:pPr>
      <w:r w:rsidRPr="00E46145">
        <w:rPr>
          <w:rFonts w:ascii="Times New Roman" w:eastAsia="Times New Roman" w:hAnsi="Times New Roman" w:cs="Times New Roman"/>
          <w:kern w:val="0"/>
          <w:sz w:val="28"/>
          <w:szCs w:val="28"/>
          <w:shd w:val="clear" w:color="auto" w:fill="FFFFFF"/>
          <w:lang w:eastAsia="ru-RU"/>
          <w14:ligatures w14:val="none"/>
        </w:rPr>
        <w:t xml:space="preserve">При назначении наказания суд учитывает характер и степень общественной опасности содеянного, данные о личности </w:t>
      </w:r>
      <w:r w:rsidR="00716DCA">
        <w:rPr>
          <w:rFonts w:ascii="Times New Roman" w:eastAsia="Times New Roman" w:hAnsi="Times New Roman" w:cs="Times New Roman"/>
          <w:kern w:val="0"/>
          <w:sz w:val="28"/>
          <w:szCs w:val="28"/>
          <w:shd w:val="clear" w:color="auto" w:fill="FFFFFF"/>
          <w:lang w:eastAsia="ru-RU"/>
          <w14:ligatures w14:val="none"/>
        </w:rPr>
        <w:t>подсудимого</w:t>
      </w:r>
      <w:r w:rsidRPr="00E46145">
        <w:rPr>
          <w:rFonts w:ascii="Times New Roman" w:eastAsia="Times New Roman" w:hAnsi="Times New Roman" w:cs="Times New Roman"/>
          <w:kern w:val="0"/>
          <w:sz w:val="28"/>
          <w:szCs w:val="28"/>
          <w:shd w:val="clear" w:color="auto" w:fill="FFFFFF"/>
          <w:lang w:eastAsia="ru-RU"/>
          <w14:ligatures w14:val="none"/>
        </w:rPr>
        <w:t>.</w:t>
      </w:r>
    </w:p>
    <w:p w:rsidR="00E46145" w:rsidRPr="00EA73DE" w:rsidP="00EA73DE" w14:paraId="3F9571F2" w14:textId="358A418C">
      <w:pPr>
        <w:shd w:val="clear" w:color="auto" w:fill="FFFFFF"/>
        <w:spacing w:after="0" w:line="240" w:lineRule="auto"/>
        <w:ind w:left="-567" w:right="-2" w:firstLine="567"/>
        <w:jc w:val="both"/>
        <w:rPr>
          <w:rFonts w:ascii="Times New Roman" w:eastAsia="Times New Roman" w:hAnsi="Times New Roman" w:cs="Times New Roman"/>
          <w:kern w:val="0"/>
          <w:sz w:val="28"/>
          <w:szCs w:val="28"/>
          <w:shd w:val="clear" w:color="auto" w:fill="FFFFFF"/>
          <w:lang w:eastAsia="ru-RU"/>
          <w14:ligatures w14:val="none"/>
        </w:rPr>
      </w:pPr>
      <w:r w:rsidRPr="00E46145">
        <w:rPr>
          <w:rFonts w:ascii="Times New Roman" w:eastAsia="Times New Roman" w:hAnsi="Times New Roman" w:cs="Times New Roman"/>
          <w:kern w:val="0"/>
          <w:sz w:val="28"/>
          <w:szCs w:val="28"/>
          <w:shd w:val="clear" w:color="auto" w:fill="FFFFFF"/>
          <w:lang w:eastAsia="ru-RU"/>
          <w14:ligatures w14:val="none"/>
        </w:rPr>
        <w:t xml:space="preserve">Колодяжный Ю.В. характеризуется по месту жительства положительно (том 1 </w:t>
      </w:r>
      <w:r w:rsidRPr="00E46145">
        <w:rPr>
          <w:rFonts w:ascii="Times New Roman" w:eastAsia="Times New Roman" w:hAnsi="Times New Roman" w:cs="Times New Roman"/>
          <w:kern w:val="0"/>
          <w:sz w:val="28"/>
          <w:szCs w:val="28"/>
          <w:shd w:val="clear" w:color="auto" w:fill="FFFFFF"/>
          <w:lang w:eastAsia="ru-RU"/>
          <w14:ligatures w14:val="none"/>
        </w:rPr>
        <w:t>л.д</w:t>
      </w:r>
      <w:r w:rsidRPr="00E46145">
        <w:rPr>
          <w:rFonts w:ascii="Times New Roman" w:eastAsia="Times New Roman" w:hAnsi="Times New Roman" w:cs="Times New Roman"/>
          <w:kern w:val="0"/>
          <w:sz w:val="28"/>
          <w:szCs w:val="28"/>
          <w:shd w:val="clear" w:color="auto" w:fill="FFFFFF"/>
          <w:lang w:eastAsia="ru-RU"/>
          <w14:ligatures w14:val="none"/>
        </w:rPr>
        <w:t>.</w:t>
      </w:r>
      <w:r w:rsidR="00EA73DE">
        <w:rPr>
          <w:rFonts w:ascii="Times New Roman" w:eastAsia="Times New Roman" w:hAnsi="Times New Roman" w:cs="Times New Roman"/>
          <w:kern w:val="0"/>
          <w:sz w:val="28"/>
          <w:szCs w:val="28"/>
          <w:shd w:val="clear" w:color="auto" w:fill="FFFFFF"/>
          <w:lang w:eastAsia="ru-RU"/>
          <w14:ligatures w14:val="none"/>
        </w:rPr>
        <w:t xml:space="preserve">, </w:t>
      </w:r>
      <w:r w:rsidR="00EA73DE">
        <w:rPr>
          <w:rFonts w:ascii="Times New Roman" w:eastAsia="Times New Roman" w:hAnsi="Times New Roman" w:cs="Times New Roman"/>
          <w:kern w:val="0"/>
          <w:sz w:val="28"/>
          <w:szCs w:val="28"/>
          <w:shd w:val="clear" w:color="auto" w:fill="FFFFFF"/>
          <w:lang w:eastAsia="ru-RU"/>
          <w14:ligatures w14:val="none"/>
        </w:rPr>
        <w:t>л.д</w:t>
      </w:r>
      <w:r w:rsidR="00EA73DE">
        <w:rPr>
          <w:rFonts w:ascii="Times New Roman" w:eastAsia="Times New Roman" w:hAnsi="Times New Roman" w:cs="Times New Roman"/>
          <w:kern w:val="0"/>
          <w:sz w:val="28"/>
          <w:szCs w:val="28"/>
          <w:shd w:val="clear" w:color="auto" w:fill="FFFFFF"/>
          <w:lang w:eastAsia="ru-RU"/>
          <w14:ligatures w14:val="none"/>
        </w:rPr>
        <w:t>.</w:t>
      </w:r>
      <w:r w:rsidRPr="00E46145">
        <w:rPr>
          <w:rFonts w:ascii="Times New Roman" w:eastAsia="Times New Roman" w:hAnsi="Times New Roman" w:cs="Times New Roman"/>
          <w:kern w:val="0"/>
          <w:sz w:val="28"/>
          <w:szCs w:val="28"/>
          <w:shd w:val="clear" w:color="auto" w:fill="FFFFFF"/>
          <w:lang w:eastAsia="ru-RU"/>
          <w14:ligatures w14:val="none"/>
        </w:rPr>
        <w:t xml:space="preserve"> 204,</w:t>
      </w:r>
      <w:r w:rsidR="00EA73DE">
        <w:rPr>
          <w:rFonts w:ascii="Times New Roman" w:eastAsia="Times New Roman" w:hAnsi="Times New Roman" w:cs="Times New Roman"/>
          <w:kern w:val="0"/>
          <w:sz w:val="28"/>
          <w:szCs w:val="28"/>
          <w:shd w:val="clear" w:color="auto" w:fill="FFFFFF"/>
          <w:lang w:eastAsia="ru-RU"/>
          <w14:ligatures w14:val="none"/>
        </w:rPr>
        <w:t xml:space="preserve"> </w:t>
      </w:r>
      <w:r w:rsidRPr="00E46145">
        <w:rPr>
          <w:rFonts w:ascii="Times New Roman" w:eastAsia="Times New Roman" w:hAnsi="Times New Roman" w:cs="Times New Roman"/>
          <w:kern w:val="0"/>
          <w:sz w:val="28"/>
          <w:szCs w:val="28"/>
          <w:shd w:val="clear" w:color="auto" w:fill="FFFFFF"/>
          <w:lang w:eastAsia="ru-RU"/>
          <w14:ligatures w14:val="none"/>
        </w:rPr>
        <w:t xml:space="preserve">205), на учете в БУ ХМАО-Югры «Психоневрологическая </w:t>
      </w:r>
      <w:r w:rsidRPr="00EA73DE">
        <w:rPr>
          <w:rFonts w:ascii="Times New Roman" w:eastAsia="Times New Roman" w:hAnsi="Times New Roman" w:cs="Times New Roman"/>
          <w:kern w:val="0"/>
          <w:sz w:val="28"/>
          <w:szCs w:val="28"/>
          <w:shd w:val="clear" w:color="auto" w:fill="FFFFFF"/>
          <w:lang w:eastAsia="ru-RU"/>
          <w14:ligatures w14:val="none"/>
        </w:rPr>
        <w:t xml:space="preserve">больница имени Святой Преподобномученицы Елизаветы» не состоит (том 1 </w:t>
      </w:r>
      <w:r w:rsidRPr="00EA73DE">
        <w:rPr>
          <w:rFonts w:ascii="Times New Roman" w:eastAsia="Times New Roman" w:hAnsi="Times New Roman" w:cs="Times New Roman"/>
          <w:kern w:val="0"/>
          <w:sz w:val="28"/>
          <w:szCs w:val="28"/>
          <w:shd w:val="clear" w:color="auto" w:fill="FFFFFF"/>
          <w:lang w:eastAsia="ru-RU"/>
          <w14:ligatures w14:val="none"/>
        </w:rPr>
        <w:t>л.д</w:t>
      </w:r>
      <w:r w:rsidRPr="00EA73DE">
        <w:rPr>
          <w:rFonts w:ascii="Times New Roman" w:eastAsia="Times New Roman" w:hAnsi="Times New Roman" w:cs="Times New Roman"/>
          <w:kern w:val="0"/>
          <w:sz w:val="28"/>
          <w:szCs w:val="28"/>
          <w:shd w:val="clear" w:color="auto" w:fill="FFFFFF"/>
          <w:lang w:eastAsia="ru-RU"/>
          <w14:ligatures w14:val="none"/>
        </w:rPr>
        <w:t xml:space="preserve">. 163), </w:t>
      </w:r>
      <w:r w:rsidR="00914C63">
        <w:rPr>
          <w:rFonts w:ascii="Times New Roman" w:eastAsia="Times New Roman" w:hAnsi="Times New Roman" w:cs="Times New Roman"/>
          <w:kern w:val="0"/>
          <w:sz w:val="28"/>
          <w:szCs w:val="28"/>
          <w:shd w:val="clear" w:color="auto" w:fill="FFFFFF"/>
          <w:lang w:eastAsia="ru-RU"/>
          <w14:ligatures w14:val="none"/>
        </w:rPr>
        <w:t xml:space="preserve">ранее привлекался к административной ответственности (том 1 </w:t>
      </w:r>
      <w:r w:rsidR="00914C63">
        <w:rPr>
          <w:rFonts w:ascii="Times New Roman" w:eastAsia="Times New Roman" w:hAnsi="Times New Roman" w:cs="Times New Roman"/>
          <w:kern w:val="0"/>
          <w:sz w:val="28"/>
          <w:szCs w:val="28"/>
          <w:shd w:val="clear" w:color="auto" w:fill="FFFFFF"/>
          <w:lang w:eastAsia="ru-RU"/>
          <w14:ligatures w14:val="none"/>
        </w:rPr>
        <w:t>л.д</w:t>
      </w:r>
      <w:r w:rsidR="00914C63">
        <w:rPr>
          <w:rFonts w:ascii="Times New Roman" w:eastAsia="Times New Roman" w:hAnsi="Times New Roman" w:cs="Times New Roman"/>
          <w:kern w:val="0"/>
          <w:sz w:val="28"/>
          <w:szCs w:val="28"/>
          <w:shd w:val="clear" w:color="auto" w:fill="FFFFFF"/>
          <w:lang w:eastAsia="ru-RU"/>
          <w14:ligatures w14:val="none"/>
        </w:rPr>
        <w:t>. 159)</w:t>
      </w:r>
      <w:r w:rsidRPr="00EA73DE">
        <w:rPr>
          <w:rFonts w:ascii="Times New Roman" w:hAnsi="Times New Roman" w:cs="Times New Roman"/>
          <w:sz w:val="28"/>
          <w:szCs w:val="28"/>
        </w:rPr>
        <w:t>.</w:t>
      </w:r>
      <w:r w:rsidRPr="00EA73DE">
        <w:rPr>
          <w:rFonts w:ascii="Times New Roman" w:eastAsia="Times New Roman" w:hAnsi="Times New Roman" w:cs="Times New Roman"/>
          <w:kern w:val="0"/>
          <w:sz w:val="28"/>
          <w:szCs w:val="28"/>
          <w:shd w:val="clear" w:color="auto" w:fill="FFFFFF"/>
          <w:lang w:eastAsia="ru-RU"/>
          <w14:ligatures w14:val="none"/>
        </w:rPr>
        <w:t xml:space="preserve"> </w:t>
      </w:r>
    </w:p>
    <w:p w:rsidR="00E46145" w:rsidRPr="00EA73DE" w:rsidP="00EA73DE" w14:paraId="63412B80" w14:textId="77777777">
      <w:pPr>
        <w:spacing w:after="0" w:line="240" w:lineRule="auto"/>
        <w:ind w:left="-567" w:firstLine="567"/>
        <w:jc w:val="both"/>
        <w:rPr>
          <w:rFonts w:ascii="Times New Roman" w:eastAsia="Times New Roman" w:hAnsi="Times New Roman" w:cs="Times New Roman"/>
          <w:kern w:val="0"/>
          <w:sz w:val="28"/>
          <w:szCs w:val="28"/>
          <w:shd w:val="clear" w:color="auto" w:fill="FFFFFF"/>
          <w:lang w:eastAsia="ru-RU"/>
          <w14:ligatures w14:val="none"/>
        </w:rPr>
      </w:pPr>
      <w:r w:rsidRPr="00EA73DE">
        <w:rPr>
          <w:rFonts w:ascii="Times New Roman" w:eastAsia="Times New Roman" w:hAnsi="Times New Roman" w:cs="Times New Roman"/>
          <w:kern w:val="0"/>
          <w:sz w:val="28"/>
          <w:szCs w:val="28"/>
          <w:lang w:eastAsia="ru-RU"/>
          <w14:ligatures w14:val="none"/>
        </w:rPr>
        <w:t>Суд отклоняет в качестве доказательства справку-характеристику УУП ОМВД России по г. Мегиону мл. лейтенанта полиции Полякова Д.В., поскольку характеристика на подсудимого участковым составлена без опроса соседей Колодяжного Ю.В., которые в своих характеристиках от 29.09.2026 заверенных ООО «ЖЭК» опровергают доводы, изложенные участковым.</w:t>
      </w:r>
      <w:r w:rsidRPr="00EA73DE">
        <w:rPr>
          <w:rFonts w:ascii="Times New Roman" w:eastAsia="Times New Roman" w:hAnsi="Times New Roman" w:cs="Times New Roman"/>
          <w:kern w:val="0"/>
          <w:sz w:val="28"/>
          <w:szCs w:val="28"/>
          <w:shd w:val="clear" w:color="auto" w:fill="FFFFFF"/>
          <w:lang w:eastAsia="ru-RU"/>
          <w14:ligatures w14:val="none"/>
        </w:rPr>
        <w:t xml:space="preserve"> </w:t>
      </w:r>
    </w:p>
    <w:p w:rsidR="00E46145" w:rsidRPr="00E46145" w:rsidP="00EA73DE" w14:paraId="562EBE7E" w14:textId="77777777">
      <w:pPr>
        <w:spacing w:after="0" w:line="240" w:lineRule="auto"/>
        <w:ind w:left="-567" w:firstLine="567"/>
        <w:jc w:val="both"/>
        <w:rPr>
          <w:rFonts w:ascii="Times New Roman" w:hAnsi="Times New Roman" w:cs="Times New Roman"/>
          <w:bCs/>
          <w:sz w:val="28"/>
          <w:szCs w:val="28"/>
        </w:rPr>
      </w:pPr>
      <w:r w:rsidRPr="00E46145">
        <w:rPr>
          <w:rFonts w:ascii="Times New Roman" w:eastAsia="Times New Roman" w:hAnsi="Times New Roman" w:cs="Times New Roman"/>
          <w:bCs/>
          <w:sz w:val="28"/>
          <w:szCs w:val="28"/>
        </w:rPr>
        <w:t xml:space="preserve">Руководствуясь </w:t>
      </w:r>
      <w:r w:rsidRPr="00E46145">
        <w:rPr>
          <w:rFonts w:ascii="Times New Roman" w:eastAsia="Times New Roman" w:hAnsi="Times New Roman" w:cs="Times New Roman"/>
          <w:bCs/>
          <w:sz w:val="28"/>
          <w:szCs w:val="28"/>
        </w:rPr>
        <w:t>ст.ст</w:t>
      </w:r>
      <w:r w:rsidRPr="00E46145">
        <w:rPr>
          <w:rFonts w:ascii="Times New Roman" w:eastAsia="Times New Roman" w:hAnsi="Times New Roman" w:cs="Times New Roman"/>
          <w:bCs/>
          <w:sz w:val="28"/>
          <w:szCs w:val="28"/>
        </w:rPr>
        <w:t xml:space="preserve">. 6 и 60 УК РФ, целями и задачами наказания, учитывая влияние назначенного наказания на исправление подсудимого, исходя из степени тяжести содеянного им, а также условия его жизни, его имущественное положение, состояние здоровья, его поведение в период до и после совершения преступления, </w:t>
      </w:r>
      <w:r w:rsidRPr="00E46145">
        <w:rPr>
          <w:rFonts w:ascii="Times New Roman" w:hAnsi="Times New Roman" w:cs="Times New Roman"/>
          <w:sz w:val="28"/>
          <w:szCs w:val="28"/>
        </w:rPr>
        <w:t>суд считает необходимым назначить ему наказание в виде лишения свободы в пределах, предусмотренных санкцией соответствующей части и статьи Уголовного кодекса Российской Федерации.</w:t>
      </w:r>
    </w:p>
    <w:p w:rsidR="00E46145" w:rsidRPr="00E46145" w:rsidP="00EA73DE" w14:paraId="5A4EBE50" w14:textId="70C1418A">
      <w:pPr>
        <w:shd w:val="clear" w:color="auto" w:fill="FFFFFF"/>
        <w:spacing w:after="0" w:line="240" w:lineRule="auto"/>
        <w:ind w:left="-567" w:right="-58" w:firstLine="567"/>
        <w:jc w:val="both"/>
        <w:rPr>
          <w:rFonts w:ascii="Times New Roman" w:hAnsi="Times New Roman" w:cs="Times New Roman"/>
          <w:sz w:val="28"/>
          <w:szCs w:val="28"/>
          <w:shd w:val="clear" w:color="auto" w:fill="FFFFFF"/>
        </w:rPr>
      </w:pPr>
      <w:r w:rsidRPr="00E46145">
        <w:rPr>
          <w:rFonts w:ascii="Times New Roman" w:hAnsi="Times New Roman" w:cs="Times New Roman"/>
          <w:sz w:val="28"/>
          <w:szCs w:val="28"/>
          <w:shd w:val="clear" w:color="auto" w:fill="FFFFFF"/>
        </w:rPr>
        <w:t xml:space="preserve">При этом, наказание </w:t>
      </w:r>
      <w:r w:rsidRPr="00E46145">
        <w:rPr>
          <w:rFonts w:ascii="Times New Roman" w:eastAsia="Times New Roman" w:hAnsi="Times New Roman" w:cs="Times New Roman"/>
          <w:kern w:val="0"/>
          <w:sz w:val="28"/>
          <w:szCs w:val="28"/>
          <w:shd w:val="clear" w:color="auto" w:fill="FFFFFF"/>
          <w:lang w:eastAsia="ru-RU"/>
          <w14:ligatures w14:val="none"/>
        </w:rPr>
        <w:t xml:space="preserve">Колодяжному Ю.В. </w:t>
      </w:r>
      <w:r w:rsidRPr="00E46145">
        <w:rPr>
          <w:rFonts w:ascii="Times New Roman" w:hAnsi="Times New Roman" w:cs="Times New Roman"/>
          <w:sz w:val="28"/>
          <w:szCs w:val="28"/>
          <w:shd w:val="clear" w:color="auto" w:fill="FFFFFF"/>
        </w:rPr>
        <w:t xml:space="preserve">следует назначить с учетом требований ч. 5 ст. 62 </w:t>
      </w:r>
      <w:r w:rsidRPr="00E46145" w:rsidR="001D0F0E">
        <w:rPr>
          <w:rFonts w:ascii="Times New Roman" w:hAnsi="Times New Roman" w:cs="Times New Roman"/>
          <w:sz w:val="28"/>
          <w:szCs w:val="28"/>
          <w:shd w:val="clear" w:color="auto" w:fill="FFFFFF"/>
        </w:rPr>
        <w:t xml:space="preserve">УК </w:t>
      </w:r>
      <w:r w:rsidRPr="00E46145">
        <w:rPr>
          <w:rFonts w:ascii="Times New Roman" w:hAnsi="Times New Roman" w:cs="Times New Roman"/>
          <w:sz w:val="28"/>
          <w:szCs w:val="28"/>
          <w:shd w:val="clear" w:color="auto" w:fill="FFFFFF"/>
        </w:rPr>
        <w:t xml:space="preserve">РФ, а также ч. 2 ст. 68 УК РФ, учитывая рецидив преступлений. </w:t>
      </w:r>
    </w:p>
    <w:p w:rsidR="00E46145" w:rsidRPr="00E46145" w:rsidP="00EA73DE" w14:paraId="19E7FB66" w14:textId="05D9E6B0">
      <w:pPr>
        <w:shd w:val="clear" w:color="auto" w:fill="FFFFFF"/>
        <w:spacing w:after="0" w:line="240" w:lineRule="auto"/>
        <w:ind w:left="-567" w:right="-58" w:firstLine="567"/>
        <w:jc w:val="both"/>
        <w:rPr>
          <w:rFonts w:ascii="Times New Roman" w:hAnsi="Times New Roman" w:cs="Times New Roman"/>
          <w:sz w:val="28"/>
          <w:szCs w:val="28"/>
          <w:shd w:val="clear" w:color="auto" w:fill="FFFFFF"/>
        </w:rPr>
      </w:pPr>
      <w:r w:rsidRPr="00E46145">
        <w:rPr>
          <w:rFonts w:ascii="Times New Roman" w:hAnsi="Times New Roman" w:cs="Times New Roman"/>
          <w:sz w:val="28"/>
          <w:szCs w:val="28"/>
          <w:shd w:val="clear" w:color="auto" w:fill="FFFFFF"/>
        </w:rPr>
        <w:t xml:space="preserve">Оснований для применения правил ч. 3 ст. 68 УК РФ, учитывая личность </w:t>
      </w:r>
      <w:r w:rsidRPr="00E46145" w:rsidR="00EA73DE">
        <w:rPr>
          <w:rFonts w:ascii="Times New Roman" w:hAnsi="Times New Roman" w:cs="Times New Roman"/>
          <w:sz w:val="28"/>
          <w:szCs w:val="28"/>
          <w:shd w:val="clear" w:color="auto" w:fill="FFFFFF"/>
        </w:rPr>
        <w:t>подсудимого, не</w:t>
      </w:r>
      <w:r w:rsidRPr="00E46145">
        <w:rPr>
          <w:rFonts w:ascii="Times New Roman" w:hAnsi="Times New Roman" w:cs="Times New Roman"/>
          <w:sz w:val="28"/>
          <w:szCs w:val="28"/>
          <w:shd w:val="clear" w:color="auto" w:fill="FFFFFF"/>
        </w:rPr>
        <w:t xml:space="preserve"> имеется. </w:t>
      </w:r>
    </w:p>
    <w:p w:rsidR="00E46145" w:rsidRPr="00E46145" w:rsidP="00EA73DE" w14:paraId="73A446F4" w14:textId="14016B68">
      <w:pPr>
        <w:shd w:val="clear" w:color="auto" w:fill="FFFFFF"/>
        <w:spacing w:after="0" w:line="240" w:lineRule="auto"/>
        <w:ind w:left="-567" w:right="-58" w:firstLine="567"/>
        <w:jc w:val="both"/>
        <w:rPr>
          <w:rFonts w:ascii="Times New Roman" w:hAnsi="Times New Roman" w:cs="Times New Roman"/>
          <w:sz w:val="28"/>
          <w:szCs w:val="28"/>
        </w:rPr>
      </w:pPr>
      <w:r w:rsidRPr="00E46145">
        <w:rPr>
          <w:rFonts w:ascii="Times New Roman" w:hAnsi="Times New Roman" w:cs="Times New Roman"/>
          <w:sz w:val="28"/>
          <w:szCs w:val="28"/>
        </w:rPr>
        <w:t>Поскольку Колодяжным Ю.В. штраф по приговору Мегионского городского суда</w:t>
      </w:r>
      <w:r w:rsidRPr="00E46145">
        <w:rPr>
          <w:rFonts w:ascii="Times New Roman" w:eastAsia="Times New Roman" w:hAnsi="Times New Roman" w:cs="Times New Roman"/>
          <w:kern w:val="0"/>
          <w:sz w:val="28"/>
          <w:szCs w:val="28"/>
          <w:lang w:eastAsia="ru-RU"/>
          <w14:ligatures w14:val="none"/>
        </w:rPr>
        <w:t xml:space="preserve"> ХМАО-Югры от 31 июля 2025 г. не оплачен, то окончательное наказание ему следует назначить </w:t>
      </w:r>
      <w:r w:rsidRPr="00E46145">
        <w:rPr>
          <w:rFonts w:ascii="Times New Roman" w:hAnsi="Times New Roman" w:cs="Times New Roman"/>
          <w:sz w:val="28"/>
          <w:szCs w:val="28"/>
        </w:rPr>
        <w:t>с учетом требований ст. 70 УК РФ, по совокупности приговоров</w:t>
      </w:r>
      <w:r w:rsidR="00914C63">
        <w:rPr>
          <w:rFonts w:ascii="Times New Roman" w:hAnsi="Times New Roman" w:cs="Times New Roman"/>
          <w:sz w:val="28"/>
          <w:szCs w:val="28"/>
        </w:rPr>
        <w:t>.</w:t>
      </w:r>
    </w:p>
    <w:p w:rsidR="00E46145" w:rsidRPr="00E46145" w:rsidP="00EA73DE" w14:paraId="0042E2C0" w14:textId="77777777">
      <w:pPr>
        <w:widowControl w:val="0"/>
        <w:shd w:val="clear" w:color="auto" w:fill="FFFFFF"/>
        <w:autoSpaceDE w:val="0"/>
        <w:autoSpaceDN w:val="0"/>
        <w:adjustRightInd w:val="0"/>
        <w:spacing w:after="0" w:line="240" w:lineRule="auto"/>
        <w:ind w:left="-567" w:firstLine="567"/>
        <w:jc w:val="both"/>
        <w:rPr>
          <w:rFonts w:ascii="Times New Roman" w:eastAsia="Times New Roman" w:hAnsi="Times New Roman" w:cs="Times New Roman"/>
          <w:sz w:val="28"/>
          <w:szCs w:val="28"/>
          <w:lang w:eastAsia="ru-RU"/>
        </w:rPr>
      </w:pPr>
      <w:r w:rsidRPr="00E46145">
        <w:rPr>
          <w:rFonts w:ascii="Times New Roman" w:hAnsi="Times New Roman" w:cs="Times New Roman"/>
          <w:sz w:val="28"/>
          <w:szCs w:val="28"/>
          <w:lang w:eastAsia="ru-RU"/>
        </w:rPr>
        <w:t xml:space="preserve"> </w:t>
      </w:r>
      <w:r w:rsidRPr="00E46145">
        <w:rPr>
          <w:rFonts w:ascii="Times New Roman" w:hAnsi="Times New Roman" w:cs="Times New Roman"/>
          <w:sz w:val="28"/>
          <w:szCs w:val="28"/>
          <w:shd w:val="clear" w:color="auto" w:fill="FFFFFF"/>
          <w:lang w:eastAsia="ru-RU"/>
        </w:rPr>
        <w:t>Вместе с тем, учитывая совокупность обстоятельств смягчающих наказание, суд, считает возможным применить к Колодяжному Ю.В. ст. 73 УК РФ, и назначенное наказание в виде лишения свободы считать условным, поскольку такое наказание, по мнению суда, будет максимально способствовать его исправлению и достигнет целей наказания.</w:t>
      </w:r>
    </w:p>
    <w:p w:rsidR="00E46145" w:rsidRPr="00E46145" w:rsidP="00EA73DE" w14:paraId="210186A4" w14:textId="77777777">
      <w:pPr>
        <w:pBdr>
          <w:bottom w:val="single" w:sz="6" w:space="0" w:color="FFFFFF"/>
        </w:pBd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Судом не установлено обстоятельств, влекущих освобождение Колодяжного Ю.В. от уголовной ответственности или от наказания.</w:t>
      </w:r>
    </w:p>
    <w:p w:rsidR="00E46145" w:rsidRPr="00E46145" w:rsidP="00EA73DE" w14:paraId="5296FF78" w14:textId="77777777">
      <w:pPr>
        <w:pBdr>
          <w:bottom w:val="single" w:sz="6" w:space="0" w:color="FFFFFF"/>
        </w:pBdr>
        <w:spacing w:after="0" w:line="240" w:lineRule="auto"/>
        <w:ind w:left="-567" w:firstLine="567"/>
        <w:jc w:val="both"/>
        <w:rPr>
          <w:rFonts w:ascii="Times New Roman" w:eastAsia="Times New Roman" w:hAnsi="Times New Roman" w:cs="Times New Roman"/>
          <w:snapToGrid w:val="0"/>
          <w:kern w:val="0"/>
          <w:sz w:val="28"/>
          <w:szCs w:val="28"/>
          <w14:ligatures w14:val="none"/>
        </w:rPr>
      </w:pPr>
      <w:r w:rsidRPr="00E46145">
        <w:rPr>
          <w:rFonts w:ascii="Times New Roman" w:eastAsia="Times New Roman" w:hAnsi="Times New Roman" w:cs="Times New Roman"/>
          <w:snapToGrid w:val="0"/>
          <w:kern w:val="0"/>
          <w:sz w:val="28"/>
          <w:szCs w:val="28"/>
          <w14:ligatures w14:val="none"/>
        </w:rPr>
        <w:t>Меру пресечения подсудимому Колодяжному Ю.В. в виде подписки о невыезде и надлежащем поведении следует оставить до вступления приговора в законную силу.</w:t>
      </w:r>
    </w:p>
    <w:p w:rsidR="00E46145" w:rsidRPr="00E46145" w:rsidP="00EA73DE" w14:paraId="05D3882C" w14:textId="77777777">
      <w:pPr>
        <w:pBdr>
          <w:bottom w:val="single" w:sz="6" w:space="0" w:color="FFFFFF"/>
        </w:pBd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Поскольку дело рассмотрено в особом порядке, на основании ч. 10 ст. 316 УПК РФ, процессуальные издержки взысканию с Колодяжного Ю.В. не подлежат.</w:t>
      </w:r>
    </w:p>
    <w:p w:rsidR="00E46145" w:rsidRPr="00E46145" w:rsidP="00EA73DE" w14:paraId="1F1BB0D7" w14:textId="77777777">
      <w:pPr>
        <w:pBdr>
          <w:bottom w:val="single" w:sz="6" w:space="0" w:color="FFFFFF"/>
        </w:pBd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На основании изложенного и руководствуясь ст. 316 УПК РФ, мировой судья</w:t>
      </w:r>
    </w:p>
    <w:p w:rsidR="00E46145" w:rsidRPr="00E46145" w:rsidP="00EA73DE" w14:paraId="045BEC12" w14:textId="77777777">
      <w:pPr>
        <w:pBdr>
          <w:bottom w:val="single" w:sz="6" w:space="0" w:color="FFFFFF"/>
        </w:pBdr>
        <w:spacing w:after="0" w:line="240" w:lineRule="auto"/>
        <w:ind w:left="-567" w:firstLine="567"/>
        <w:jc w:val="center"/>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ПРИГОВОРИЛ:</w:t>
      </w:r>
    </w:p>
    <w:p w:rsidR="00E46145" w:rsidRPr="00E46145" w:rsidP="00EA73DE" w14:paraId="557C1859" w14:textId="77777777">
      <w:pPr>
        <w:pBdr>
          <w:bottom w:val="single" w:sz="6" w:space="0" w:color="FFFFFF"/>
        </w:pBdr>
        <w:spacing w:after="0" w:line="240" w:lineRule="auto"/>
        <w:ind w:left="-567" w:firstLine="567"/>
        <w:jc w:val="both"/>
        <w:rPr>
          <w:rFonts w:ascii="Times New Roman" w:eastAsia="Times New Roman" w:hAnsi="Times New Roman" w:cs="Times New Roman"/>
          <w:kern w:val="0"/>
          <w:sz w:val="28"/>
          <w:szCs w:val="28"/>
          <w:lang w:eastAsia="ru-RU"/>
          <w14:ligatures w14:val="none"/>
        </w:rPr>
      </w:pPr>
    </w:p>
    <w:p w:rsidR="00E46145" w:rsidRPr="00E46145" w:rsidP="00EA73DE" w14:paraId="14BEF5D0" w14:textId="77777777">
      <w:pPr>
        <w:pBdr>
          <w:bottom w:val="single" w:sz="6" w:space="0" w:color="FFFFFF"/>
        </w:pBd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Признать Колодяжного Юрия Васильевича виновным в совершении преступления, предусмотренного ч. 1 ст. 112 УК РФ и назначить ему наказание в виде лишения свободы сроком на 1 (один) год.</w:t>
      </w:r>
    </w:p>
    <w:p w:rsidR="00E46145" w:rsidRPr="00E46145" w:rsidP="00EA73DE" w14:paraId="7CE8DA1E" w14:textId="77777777">
      <w:pPr>
        <w:shd w:val="clear" w:color="auto" w:fill="FFFFFF"/>
        <w:spacing w:after="0" w:line="240" w:lineRule="auto"/>
        <w:ind w:left="-567" w:firstLine="567"/>
        <w:jc w:val="both"/>
        <w:rPr>
          <w:rFonts w:ascii="Times New Roman" w:hAnsi="Times New Roman" w:cs="Times New Roman"/>
          <w:sz w:val="28"/>
          <w:szCs w:val="28"/>
        </w:rPr>
      </w:pPr>
      <w:r w:rsidRPr="00E46145">
        <w:rPr>
          <w:rFonts w:ascii="Times New Roman" w:hAnsi="Times New Roman" w:cs="Times New Roman"/>
          <w:sz w:val="28"/>
          <w:szCs w:val="28"/>
        </w:rPr>
        <w:t>На основании ст. 70 УК РФ по совокупности приговоров путем полного присоединения к назначенному наказанию не отбытой части наказания по приговору Мегионского городского суда</w:t>
      </w:r>
      <w:r w:rsidRPr="00E46145">
        <w:rPr>
          <w:rFonts w:ascii="Times New Roman" w:eastAsia="Times New Roman" w:hAnsi="Times New Roman" w:cs="Times New Roman"/>
          <w:kern w:val="0"/>
          <w:sz w:val="28"/>
          <w:szCs w:val="28"/>
          <w:lang w:eastAsia="ru-RU"/>
          <w14:ligatures w14:val="none"/>
        </w:rPr>
        <w:t xml:space="preserve"> ХМАО-Югры от 31 июля 2025 г.</w:t>
      </w:r>
      <w:r w:rsidRPr="00E46145">
        <w:rPr>
          <w:rFonts w:ascii="Times New Roman" w:hAnsi="Times New Roman" w:cs="Times New Roman"/>
          <w:sz w:val="28"/>
          <w:szCs w:val="28"/>
        </w:rPr>
        <w:t xml:space="preserve"> и окончательно назначить Колодяжному Ю.В. наказание в виде 1(одного) года лишения свободы со штрафом в размере 25 000 рублей.</w:t>
      </w:r>
    </w:p>
    <w:p w:rsidR="00E46145" w:rsidRPr="00E46145" w:rsidP="00EA73DE" w14:paraId="0C049B86" w14:textId="77777777">
      <w:pPr>
        <w:pBdr>
          <w:bottom w:val="single" w:sz="6" w:space="31" w:color="FFFFFF"/>
        </w:pBd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На основании ст. 73 УК РФ наказание считать условным с испытательным сроком 1(один) год.</w:t>
      </w:r>
    </w:p>
    <w:p w:rsidR="00E46145" w:rsidRPr="00914C63" w:rsidP="00EA73DE" w14:paraId="27CF2971" w14:textId="77777777">
      <w:pPr>
        <w:pBdr>
          <w:bottom w:val="single" w:sz="6" w:space="31" w:color="FFFFFF"/>
        </w:pBd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 xml:space="preserve">Обязать Колодяжного Ю.В. в трехдневный срок со дня вступления приговора в законную силу встать на учет в специализированный государственный орган, осуществляющий контроль за поведением условно осужденных, не менять постоянного места жительства, работы, без уведомления </w:t>
      </w:r>
      <w:hyperlink r:id="rId7" w:history="1">
        <w:r w:rsidRPr="00E46145">
          <w:rPr>
            <w:rFonts w:ascii="Times New Roman" w:eastAsia="Times New Roman" w:hAnsi="Times New Roman" w:cs="Times New Roman"/>
            <w:kern w:val="0"/>
            <w:sz w:val="28"/>
            <w:szCs w:val="28"/>
            <w:lang w:eastAsia="ru-RU"/>
            <w14:ligatures w14:val="none"/>
          </w:rPr>
          <w:t>специализированного государственного органа</w:t>
        </w:r>
      </w:hyperlink>
      <w:r w:rsidRPr="00E46145">
        <w:rPr>
          <w:rFonts w:ascii="Times New Roman" w:eastAsia="Times New Roman" w:hAnsi="Times New Roman" w:cs="Times New Roman"/>
          <w:kern w:val="0"/>
          <w:sz w:val="28"/>
          <w:szCs w:val="28"/>
          <w:lang w:eastAsia="ru-RU"/>
          <w14:ligatures w14:val="none"/>
        </w:rPr>
        <w:t xml:space="preserve">, </w:t>
      </w:r>
      <w:r w:rsidRPr="00914C63">
        <w:rPr>
          <w:rFonts w:ascii="Times New Roman" w:eastAsia="Times New Roman" w:hAnsi="Times New Roman" w:cs="Times New Roman"/>
          <w:kern w:val="0"/>
          <w:sz w:val="28"/>
          <w:szCs w:val="28"/>
          <w:lang w:eastAsia="ru-RU"/>
          <w14:ligatures w14:val="none"/>
        </w:rPr>
        <w:t>осуществляющего контроль за поведением условно осужденного, являться для регистрации в дни и время, установленные уголовно-исполнительной инспекцией, трудиться в период всего испытательного срока.</w:t>
      </w:r>
    </w:p>
    <w:p w:rsidR="00E46145" w:rsidRPr="00E46145" w:rsidP="00EA73DE" w14:paraId="51758BA6" w14:textId="77777777">
      <w:pPr>
        <w:pBdr>
          <w:bottom w:val="single" w:sz="6" w:space="31" w:color="FFFFFF"/>
        </w:pBdr>
        <w:spacing w:after="0" w:line="240" w:lineRule="auto"/>
        <w:ind w:left="-567" w:firstLine="567"/>
        <w:jc w:val="both"/>
        <w:rPr>
          <w:rFonts w:ascii="Times New Roman" w:hAnsi="Times New Roman" w:cs="Times New Roman"/>
          <w:sz w:val="28"/>
          <w:szCs w:val="28"/>
        </w:rPr>
      </w:pPr>
      <w:r w:rsidRPr="00E46145">
        <w:rPr>
          <w:rFonts w:ascii="Times New Roman" w:hAnsi="Times New Roman" w:cs="Times New Roman"/>
          <w:sz w:val="28"/>
          <w:szCs w:val="28"/>
        </w:rPr>
        <w:t>В соответствии с ч. 2 ст. 71 УК РФ наказание в виде штрафа следует исполнять самостоятельно.</w:t>
      </w:r>
    </w:p>
    <w:p w:rsidR="00E46145" w:rsidRPr="00EA73DE" w:rsidP="00EA73DE" w14:paraId="3EC2C503" w14:textId="6C567A74">
      <w:pPr>
        <w:pBdr>
          <w:bottom w:val="single" w:sz="6" w:space="31" w:color="FFFFFF"/>
        </w:pBdr>
        <w:spacing w:after="0" w:line="240" w:lineRule="auto"/>
        <w:ind w:left="-567" w:firstLine="567"/>
        <w:jc w:val="both"/>
        <w:rPr>
          <w:rFonts w:ascii="Times New Roman" w:hAnsi="Times New Roman" w:cs="Times New Roman"/>
          <w:sz w:val="28"/>
          <w:szCs w:val="28"/>
        </w:rPr>
      </w:pPr>
      <w:r w:rsidRPr="00EA73DE">
        <w:rPr>
          <w:rFonts w:ascii="Times New Roman" w:hAnsi="Times New Roman" w:cs="Times New Roman"/>
          <w:sz w:val="28"/>
          <w:szCs w:val="28"/>
        </w:rPr>
        <w:t>Штраф подлежит уплате в течение 60 дней со дня вступления приговора суда в законную силу по следующим реквизитам: Получатель: УФК по Х</w:t>
      </w:r>
      <w:r w:rsidR="00555A19">
        <w:rPr>
          <w:rFonts w:ascii="Times New Roman" w:hAnsi="Times New Roman" w:cs="Times New Roman"/>
          <w:sz w:val="28"/>
          <w:szCs w:val="28"/>
        </w:rPr>
        <w:t>анты-Мансийскому автономному округу-Югре</w:t>
      </w:r>
      <w:r w:rsidRPr="00EA73DE">
        <w:rPr>
          <w:rFonts w:ascii="Times New Roman" w:hAnsi="Times New Roman" w:cs="Times New Roman"/>
          <w:sz w:val="28"/>
          <w:szCs w:val="28"/>
        </w:rPr>
        <w:t xml:space="preserve"> (УМВД России по </w:t>
      </w:r>
      <w:r w:rsidRPr="00EA73DE" w:rsidR="00555A19">
        <w:rPr>
          <w:rFonts w:ascii="Times New Roman" w:hAnsi="Times New Roman" w:cs="Times New Roman"/>
          <w:sz w:val="28"/>
          <w:szCs w:val="28"/>
        </w:rPr>
        <w:t>Х</w:t>
      </w:r>
      <w:r w:rsidR="00555A19">
        <w:rPr>
          <w:rFonts w:ascii="Times New Roman" w:hAnsi="Times New Roman" w:cs="Times New Roman"/>
          <w:sz w:val="28"/>
          <w:szCs w:val="28"/>
        </w:rPr>
        <w:t>анты-Мансийскому автономному округу-Югре</w:t>
      </w:r>
      <w:r w:rsidRPr="00EA73DE">
        <w:rPr>
          <w:rFonts w:ascii="Times New Roman" w:hAnsi="Times New Roman" w:cs="Times New Roman"/>
          <w:sz w:val="28"/>
          <w:szCs w:val="28"/>
        </w:rPr>
        <w:t>)</w:t>
      </w:r>
      <w:r w:rsidR="00E01AA8">
        <w:rPr>
          <w:rFonts w:ascii="Times New Roman" w:hAnsi="Times New Roman" w:cs="Times New Roman"/>
          <w:sz w:val="28"/>
          <w:szCs w:val="28"/>
        </w:rPr>
        <w:t>;</w:t>
      </w:r>
      <w:r w:rsidRPr="00EA73DE">
        <w:rPr>
          <w:rFonts w:ascii="Times New Roman" w:hAnsi="Times New Roman" w:cs="Times New Roman"/>
          <w:sz w:val="28"/>
          <w:szCs w:val="28"/>
        </w:rPr>
        <w:t xml:space="preserve"> лицевой счет </w:t>
      </w:r>
      <w:r w:rsidRPr="00EA73DE" w:rsidR="00EA73DE">
        <w:rPr>
          <w:rFonts w:ascii="Times New Roman" w:hAnsi="Times New Roman" w:cs="Times New Roman"/>
          <w:sz w:val="28"/>
          <w:szCs w:val="28"/>
        </w:rPr>
        <w:t>04871342940</w:t>
      </w:r>
      <w:r w:rsidR="00E01AA8">
        <w:rPr>
          <w:rFonts w:ascii="Times New Roman" w:hAnsi="Times New Roman" w:cs="Times New Roman"/>
          <w:sz w:val="28"/>
          <w:szCs w:val="28"/>
        </w:rPr>
        <w:t>;</w:t>
      </w:r>
      <w:r w:rsidRPr="00EA73DE" w:rsidR="00EA73DE">
        <w:rPr>
          <w:rFonts w:ascii="Times New Roman" w:hAnsi="Times New Roman" w:cs="Times New Roman"/>
          <w:sz w:val="28"/>
          <w:szCs w:val="28"/>
        </w:rPr>
        <w:t xml:space="preserve">  ИНН 8601010390</w:t>
      </w:r>
      <w:r w:rsidR="00E01AA8">
        <w:rPr>
          <w:rFonts w:ascii="Times New Roman" w:hAnsi="Times New Roman" w:cs="Times New Roman"/>
          <w:sz w:val="28"/>
          <w:szCs w:val="28"/>
        </w:rPr>
        <w:t>;</w:t>
      </w:r>
      <w:r w:rsidRPr="00EA73DE" w:rsidR="00EA73DE">
        <w:rPr>
          <w:rFonts w:ascii="Times New Roman" w:hAnsi="Times New Roman" w:cs="Times New Roman"/>
          <w:sz w:val="28"/>
          <w:szCs w:val="28"/>
        </w:rPr>
        <w:t xml:space="preserve"> КПП 860101001</w:t>
      </w:r>
      <w:r w:rsidR="00E01AA8">
        <w:rPr>
          <w:rFonts w:ascii="Times New Roman" w:hAnsi="Times New Roman" w:cs="Times New Roman"/>
          <w:sz w:val="28"/>
          <w:szCs w:val="28"/>
        </w:rPr>
        <w:t>;</w:t>
      </w:r>
      <w:r w:rsidRPr="00EA73DE" w:rsidR="00EA73DE">
        <w:rPr>
          <w:rFonts w:ascii="Times New Roman" w:hAnsi="Times New Roman" w:cs="Times New Roman"/>
          <w:sz w:val="28"/>
          <w:szCs w:val="28"/>
        </w:rPr>
        <w:t xml:space="preserve"> </w:t>
      </w:r>
      <w:r w:rsidRPr="00EA73DE">
        <w:rPr>
          <w:rFonts w:ascii="Times New Roman" w:hAnsi="Times New Roman" w:cs="Times New Roman"/>
          <w:sz w:val="28"/>
          <w:szCs w:val="28"/>
        </w:rPr>
        <w:t>Банк: РКЦ Ханты-Мансийск/</w:t>
      </w:r>
      <w:r w:rsidRPr="00EA73DE" w:rsidR="00EA73DE">
        <w:rPr>
          <w:rFonts w:ascii="Times New Roman" w:hAnsi="Times New Roman" w:cs="Times New Roman"/>
          <w:sz w:val="28"/>
          <w:szCs w:val="28"/>
        </w:rPr>
        <w:t>/</w:t>
      </w:r>
      <w:r w:rsidRPr="00EA73DE">
        <w:rPr>
          <w:rFonts w:ascii="Times New Roman" w:hAnsi="Times New Roman" w:cs="Times New Roman"/>
          <w:sz w:val="28"/>
          <w:szCs w:val="28"/>
        </w:rPr>
        <w:t>УФК по Ханты-Мансийскому автономному округу-Югре г. Ханты-Мансийск</w:t>
      </w:r>
      <w:r w:rsidR="00E01AA8">
        <w:rPr>
          <w:rFonts w:ascii="Times New Roman" w:hAnsi="Times New Roman" w:cs="Times New Roman"/>
          <w:sz w:val="28"/>
          <w:szCs w:val="28"/>
        </w:rPr>
        <w:t xml:space="preserve">; БИК </w:t>
      </w:r>
      <w:r w:rsidRPr="00EA73DE" w:rsidR="00EA73DE">
        <w:rPr>
          <w:rFonts w:ascii="Times New Roman" w:hAnsi="Times New Roman" w:cs="Times New Roman"/>
          <w:sz w:val="28"/>
          <w:szCs w:val="28"/>
        </w:rPr>
        <w:t>007162163</w:t>
      </w:r>
      <w:r w:rsidR="00E01AA8">
        <w:rPr>
          <w:rFonts w:ascii="Times New Roman" w:hAnsi="Times New Roman" w:cs="Times New Roman"/>
          <w:sz w:val="28"/>
          <w:szCs w:val="28"/>
        </w:rPr>
        <w:t>;</w:t>
      </w:r>
      <w:r w:rsidRPr="00EA73DE" w:rsidR="00EA73DE">
        <w:rPr>
          <w:rFonts w:ascii="Times New Roman" w:hAnsi="Times New Roman" w:cs="Times New Roman"/>
          <w:sz w:val="28"/>
          <w:szCs w:val="28"/>
        </w:rPr>
        <w:t xml:space="preserve"> Е</w:t>
      </w:r>
      <w:r w:rsidR="00E01AA8">
        <w:rPr>
          <w:rFonts w:ascii="Times New Roman" w:hAnsi="Times New Roman" w:cs="Times New Roman"/>
          <w:sz w:val="28"/>
          <w:szCs w:val="28"/>
        </w:rPr>
        <w:t xml:space="preserve">диный казначейский счет </w:t>
      </w:r>
      <w:r w:rsidRPr="00EA73DE" w:rsidR="00EA73DE">
        <w:rPr>
          <w:rFonts w:ascii="Times New Roman" w:hAnsi="Times New Roman" w:cs="Times New Roman"/>
          <w:sz w:val="28"/>
          <w:szCs w:val="28"/>
        </w:rPr>
        <w:t>№ 40102810245370000007</w:t>
      </w:r>
      <w:r w:rsidR="00E01AA8">
        <w:rPr>
          <w:rFonts w:ascii="Times New Roman" w:hAnsi="Times New Roman" w:cs="Times New Roman"/>
          <w:sz w:val="28"/>
          <w:szCs w:val="28"/>
        </w:rPr>
        <w:t>; Казначейский счет</w:t>
      </w:r>
      <w:r w:rsidRPr="00EA73DE" w:rsidR="00EA73DE">
        <w:rPr>
          <w:rFonts w:ascii="Times New Roman" w:hAnsi="Times New Roman" w:cs="Times New Roman"/>
          <w:sz w:val="28"/>
          <w:szCs w:val="28"/>
        </w:rPr>
        <w:t xml:space="preserve"> № 03100643000000018700</w:t>
      </w:r>
      <w:r w:rsidR="00E01AA8">
        <w:rPr>
          <w:rFonts w:ascii="Times New Roman" w:hAnsi="Times New Roman" w:cs="Times New Roman"/>
          <w:sz w:val="28"/>
          <w:szCs w:val="28"/>
        </w:rPr>
        <w:t>;</w:t>
      </w:r>
      <w:r w:rsidRPr="00EA73DE" w:rsidR="00EA73DE">
        <w:rPr>
          <w:rFonts w:ascii="Times New Roman" w:hAnsi="Times New Roman" w:cs="Times New Roman"/>
          <w:sz w:val="28"/>
          <w:szCs w:val="28"/>
        </w:rPr>
        <w:t xml:space="preserve"> К</w:t>
      </w:r>
      <w:r w:rsidR="00E01AA8">
        <w:rPr>
          <w:rFonts w:ascii="Times New Roman" w:hAnsi="Times New Roman" w:cs="Times New Roman"/>
          <w:sz w:val="28"/>
          <w:szCs w:val="28"/>
        </w:rPr>
        <w:t xml:space="preserve">од </w:t>
      </w:r>
      <w:r w:rsidRPr="00EA73DE">
        <w:rPr>
          <w:rFonts w:ascii="Times New Roman" w:hAnsi="Times New Roman" w:cs="Times New Roman"/>
          <w:sz w:val="28"/>
          <w:szCs w:val="28"/>
        </w:rPr>
        <w:t>ОКТМО 71873000</w:t>
      </w:r>
      <w:r w:rsidR="00E01AA8">
        <w:rPr>
          <w:rFonts w:ascii="Times New Roman" w:hAnsi="Times New Roman" w:cs="Times New Roman"/>
          <w:sz w:val="28"/>
          <w:szCs w:val="28"/>
        </w:rPr>
        <w:t>;</w:t>
      </w:r>
      <w:r w:rsidRPr="00EA73DE" w:rsidR="00EA73DE">
        <w:rPr>
          <w:rFonts w:ascii="Times New Roman" w:hAnsi="Times New Roman" w:cs="Times New Roman"/>
          <w:sz w:val="28"/>
          <w:szCs w:val="28"/>
        </w:rPr>
        <w:t xml:space="preserve"> </w:t>
      </w:r>
      <w:r w:rsidRPr="00EA73DE">
        <w:rPr>
          <w:rFonts w:ascii="Times New Roman" w:hAnsi="Times New Roman" w:cs="Times New Roman"/>
          <w:sz w:val="28"/>
          <w:szCs w:val="28"/>
        </w:rPr>
        <w:t>КБК 18811603116019000140</w:t>
      </w:r>
      <w:r w:rsidR="00E01AA8">
        <w:rPr>
          <w:rFonts w:ascii="Times New Roman" w:hAnsi="Times New Roman" w:cs="Times New Roman"/>
          <w:sz w:val="28"/>
          <w:szCs w:val="28"/>
        </w:rPr>
        <w:t>;</w:t>
      </w:r>
      <w:r w:rsidRPr="00EA73DE" w:rsidR="00EA73DE">
        <w:rPr>
          <w:rFonts w:ascii="Times New Roman" w:hAnsi="Times New Roman" w:cs="Times New Roman"/>
          <w:sz w:val="28"/>
          <w:szCs w:val="28"/>
        </w:rPr>
        <w:t xml:space="preserve"> </w:t>
      </w:r>
      <w:r w:rsidRPr="00EA73DE">
        <w:rPr>
          <w:rFonts w:ascii="Times New Roman" w:hAnsi="Times New Roman" w:cs="Times New Roman"/>
          <w:sz w:val="28"/>
          <w:szCs w:val="28"/>
        </w:rPr>
        <w:t>УИН 18858626080490466048.</w:t>
      </w:r>
    </w:p>
    <w:p w:rsidR="00E46145" w:rsidRPr="00E46145" w:rsidP="00EA73DE" w14:paraId="510CE4F9" w14:textId="77777777">
      <w:pPr>
        <w:pBdr>
          <w:bottom w:val="single" w:sz="6" w:space="31" w:color="FFFFFF"/>
        </w:pBdr>
        <w:spacing w:after="0" w:line="240" w:lineRule="auto"/>
        <w:ind w:left="-567" w:firstLine="567"/>
        <w:jc w:val="both"/>
        <w:rPr>
          <w:rFonts w:ascii="Times New Roman" w:eastAsia="Times New Roman" w:hAnsi="Times New Roman" w:cs="Times New Roman"/>
          <w:kern w:val="0"/>
          <w:sz w:val="28"/>
          <w:szCs w:val="28"/>
          <w:shd w:val="clear" w:color="auto" w:fill="FFFFFF"/>
          <w:lang w:eastAsia="ru-RU"/>
          <w14:ligatures w14:val="none"/>
        </w:rPr>
      </w:pPr>
      <w:r w:rsidRPr="00E46145">
        <w:rPr>
          <w:rFonts w:ascii="Times New Roman" w:eastAsia="Times New Roman" w:hAnsi="Times New Roman" w:cs="Times New Roman"/>
          <w:kern w:val="0"/>
          <w:sz w:val="28"/>
          <w:szCs w:val="28"/>
          <w:shd w:val="clear" w:color="auto" w:fill="FFFFFF"/>
          <w:lang w:eastAsia="ru-RU"/>
          <w14:ligatures w14:val="none"/>
        </w:rPr>
        <w:t xml:space="preserve">Меру пресечения до вступления приговора в законную силу Колодяжному Ю.В. оставить прежней - в виде подписки о невыезде и надлежащем поведении. </w:t>
      </w:r>
    </w:p>
    <w:p w:rsidR="00E46145" w:rsidRPr="00E46145" w:rsidP="00EA73DE" w14:paraId="76B8F8F9" w14:textId="77777777">
      <w:pPr>
        <w:pBdr>
          <w:bottom w:val="single" w:sz="6" w:space="31" w:color="FFFFFF"/>
        </w:pBd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Процессуальные издержки отнести за счёт средств федерального бюджета.</w:t>
      </w:r>
    </w:p>
    <w:p w:rsidR="00E46145" w:rsidRPr="00E46145" w:rsidP="00EA73DE" w14:paraId="31346477" w14:textId="77777777">
      <w:pPr>
        <w:pBdr>
          <w:bottom w:val="single" w:sz="6" w:space="31" w:color="FFFFFF"/>
        </w:pBd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Приговор может быть обжалован в апелляционном порядке в Мегионский городской суд Ханты-Мансийского автономного округа-Югры в течение пятнадцати суток со дня постановления приговора.</w:t>
      </w:r>
    </w:p>
    <w:p w:rsidR="00E46145" w:rsidRPr="00E46145" w:rsidP="00EA73DE" w14:paraId="41FEF462" w14:textId="77777777">
      <w:pPr>
        <w:pBdr>
          <w:bottom w:val="single" w:sz="6" w:space="31" w:color="FFFFFF"/>
        </w:pBdr>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E46145">
        <w:rPr>
          <w:rFonts w:ascii="Times New Roman" w:eastAsia="Times New Roman" w:hAnsi="Times New Roman" w:cs="Times New Roman"/>
          <w:kern w:val="0"/>
          <w:sz w:val="28"/>
          <w:szCs w:val="28"/>
          <w:lang w:eastAsia="ru-RU"/>
          <w14:ligatures w14:val="none"/>
        </w:rPr>
        <w:t xml:space="preserve">В случае подачи апелляционной жалобы осужденный вправе ходатайствовать о своем участии в рассмотрении уголовного дела судом апелляционной инстанции и поручать осуществление своей защиты избранному им защитнику либо ходатайствовать перед судом о назначении защитника. </w:t>
      </w:r>
    </w:p>
    <w:p w:rsidR="00E46145" w:rsidRPr="00E46145" w:rsidP="00EA73DE" w14:paraId="6CF2348E" w14:textId="77777777">
      <w:pPr>
        <w:widowControl w:val="0"/>
        <w:tabs>
          <w:tab w:val="left" w:pos="720"/>
          <w:tab w:val="left" w:pos="3060"/>
        </w:tabs>
        <w:autoSpaceDE w:val="0"/>
        <w:autoSpaceDN w:val="0"/>
        <w:adjustRightInd w:val="0"/>
        <w:spacing w:after="0" w:line="240" w:lineRule="auto"/>
        <w:ind w:left="-567" w:firstLine="567"/>
        <w:jc w:val="both"/>
        <w:rPr>
          <w:rFonts w:ascii="Times New Roman" w:eastAsia="Calibri" w:hAnsi="Times New Roman" w:cs="Times New Roman"/>
          <w:kern w:val="0"/>
          <w:sz w:val="28"/>
          <w:szCs w:val="28"/>
          <w:lang w:eastAsia="ru-RU"/>
          <w14:ligatures w14:val="none"/>
        </w:rPr>
      </w:pPr>
      <w:r w:rsidRPr="00E46145">
        <w:rPr>
          <w:rFonts w:ascii="Times New Roman" w:eastAsia="Calibri" w:hAnsi="Times New Roman" w:cs="Times New Roman"/>
          <w:kern w:val="0"/>
          <w:sz w:val="28"/>
          <w:szCs w:val="28"/>
          <w:lang w:eastAsia="ru-RU"/>
          <w14:ligatures w14:val="none"/>
        </w:rPr>
        <w:t xml:space="preserve">Мировой судья                        подпись                           </w:t>
      </w:r>
      <w:r w:rsidRPr="00E46145">
        <w:rPr>
          <w:rFonts w:ascii="Times New Roman" w:eastAsia="Calibri" w:hAnsi="Times New Roman" w:cs="Times New Roman"/>
          <w:kern w:val="0"/>
          <w:sz w:val="28"/>
          <w:szCs w:val="28"/>
          <w:lang w:eastAsia="ru-RU"/>
          <w14:ligatures w14:val="none"/>
        </w:rPr>
        <w:t>Е.А.Плотникова</w:t>
      </w:r>
    </w:p>
    <w:p w:rsidR="00E46145" w:rsidRPr="00E46145" w:rsidP="00EA73DE" w14:paraId="22D72D70" w14:textId="77777777">
      <w:pPr>
        <w:widowControl w:val="0"/>
        <w:tabs>
          <w:tab w:val="left" w:pos="720"/>
          <w:tab w:val="left" w:pos="3060"/>
        </w:tabs>
        <w:autoSpaceDE w:val="0"/>
        <w:autoSpaceDN w:val="0"/>
        <w:adjustRightInd w:val="0"/>
        <w:spacing w:after="0" w:line="240" w:lineRule="auto"/>
        <w:ind w:left="-567" w:firstLine="567"/>
        <w:jc w:val="both"/>
        <w:rPr>
          <w:rFonts w:ascii="Times New Roman" w:eastAsia="Calibri" w:hAnsi="Times New Roman" w:cs="Times New Roman"/>
          <w:kern w:val="0"/>
          <w:sz w:val="28"/>
          <w:szCs w:val="28"/>
          <w:lang w:eastAsia="ru-RU"/>
          <w14:ligatures w14:val="none"/>
        </w:rPr>
      </w:pPr>
      <w:r w:rsidRPr="00E46145">
        <w:rPr>
          <w:rFonts w:ascii="Times New Roman" w:eastAsia="Calibri" w:hAnsi="Times New Roman" w:cs="Times New Roman"/>
          <w:kern w:val="0"/>
          <w:sz w:val="28"/>
          <w:szCs w:val="28"/>
          <w:lang w:eastAsia="ru-RU"/>
          <w14:ligatures w14:val="none"/>
        </w:rPr>
        <w:t>Копия верна:</w:t>
      </w:r>
    </w:p>
    <w:p w:rsidR="00E46145" w:rsidRPr="00E46145" w:rsidP="00EA73DE" w14:paraId="33F6F349" w14:textId="77777777">
      <w:pPr>
        <w:spacing w:after="0" w:line="240" w:lineRule="auto"/>
        <w:ind w:left="-567" w:firstLine="567"/>
        <w:rPr>
          <w:rFonts w:ascii="Times New Roman" w:eastAsia="Times New Roman" w:hAnsi="Times New Roman" w:cs="Times New Roman"/>
          <w:kern w:val="0"/>
          <w:sz w:val="28"/>
          <w:szCs w:val="28"/>
          <w:lang w:eastAsia="ru-RU"/>
          <w14:ligatures w14:val="none"/>
        </w:rPr>
      </w:pPr>
    </w:p>
    <w:p w:rsidR="00E46145" w:rsidRPr="00E46145" w:rsidP="00EA73DE" w14:paraId="23E009F1" w14:textId="77777777">
      <w:pPr>
        <w:spacing w:after="0" w:line="240" w:lineRule="auto"/>
        <w:ind w:left="-567" w:firstLine="567"/>
        <w:rPr>
          <w:rFonts w:ascii="Times New Roman" w:eastAsia="Times New Roman" w:hAnsi="Times New Roman" w:cs="Times New Roman"/>
          <w:kern w:val="0"/>
          <w:sz w:val="28"/>
          <w:szCs w:val="28"/>
          <w:lang w:eastAsia="ru-RU"/>
          <w14:ligatures w14:val="none"/>
        </w:rPr>
      </w:pPr>
    </w:p>
    <w:p w:rsidR="00E46145" w:rsidRPr="00E46145" w:rsidP="00EA73DE" w14:paraId="64EA34E5" w14:textId="77777777">
      <w:pPr>
        <w:spacing w:after="0" w:line="240" w:lineRule="auto"/>
        <w:ind w:left="-567" w:firstLine="567"/>
        <w:rPr>
          <w:rFonts w:ascii="Times New Roman" w:eastAsia="Times New Roman" w:hAnsi="Times New Roman" w:cs="Times New Roman"/>
          <w:kern w:val="0"/>
          <w:sz w:val="28"/>
          <w:szCs w:val="28"/>
          <w:lang w:eastAsia="ru-RU"/>
          <w14:ligatures w14:val="none"/>
        </w:rPr>
      </w:pPr>
    </w:p>
    <w:p w:rsidR="00E46145" w:rsidRPr="00E46145" w:rsidP="00EA73DE" w14:paraId="07FC26F0" w14:textId="77777777">
      <w:pPr>
        <w:spacing w:after="0" w:line="240" w:lineRule="auto"/>
        <w:ind w:left="-567" w:firstLine="567"/>
        <w:jc w:val="both"/>
        <w:rPr>
          <w:rFonts w:ascii="Times New Roman" w:eastAsia="Times New Roman" w:hAnsi="Times New Roman" w:cs="Times New Roman"/>
          <w:kern w:val="0"/>
          <w:sz w:val="28"/>
          <w:szCs w:val="28"/>
          <w:lang w:eastAsia="ru-RU"/>
          <w14:ligatures w14:val="none"/>
        </w:rPr>
      </w:pPr>
    </w:p>
    <w:p w:rsidR="00E46145" w:rsidRPr="00E46145" w:rsidP="00EA73DE" w14:paraId="6F6E6E52" w14:textId="77777777">
      <w:pPr>
        <w:spacing w:after="0" w:line="240" w:lineRule="auto"/>
        <w:ind w:left="-567" w:firstLine="567"/>
        <w:rPr>
          <w:rFonts w:ascii="Times New Roman" w:eastAsia="Times New Roman" w:hAnsi="Times New Roman" w:cs="Times New Roman"/>
          <w:kern w:val="0"/>
          <w:sz w:val="28"/>
          <w:szCs w:val="28"/>
          <w:lang w:eastAsia="ru-RU"/>
          <w14:ligatures w14:val="none"/>
        </w:rPr>
      </w:pPr>
    </w:p>
    <w:p w:rsidR="00E46145" w:rsidRPr="00E46145" w:rsidP="00EA73DE" w14:paraId="7A8B3546" w14:textId="77777777">
      <w:pPr>
        <w:spacing w:after="0" w:line="240" w:lineRule="auto"/>
        <w:ind w:left="-567" w:firstLine="567"/>
        <w:rPr>
          <w:rFonts w:ascii="Times New Roman" w:eastAsia="Times New Roman" w:hAnsi="Times New Roman" w:cs="Times New Roman"/>
          <w:kern w:val="0"/>
          <w:sz w:val="28"/>
          <w:szCs w:val="28"/>
          <w:lang w:eastAsia="ru-RU"/>
          <w14:ligatures w14:val="none"/>
        </w:rPr>
      </w:pPr>
    </w:p>
    <w:p w:rsidR="00E46145" w:rsidRPr="00E46145" w:rsidP="00EA73DE" w14:paraId="4987B770" w14:textId="77777777">
      <w:pPr>
        <w:spacing w:after="0" w:line="240" w:lineRule="auto"/>
        <w:ind w:left="-567" w:firstLine="567"/>
        <w:rPr>
          <w:rFonts w:ascii="Times New Roman" w:eastAsia="Times New Roman" w:hAnsi="Times New Roman" w:cs="Times New Roman"/>
          <w:kern w:val="0"/>
          <w:sz w:val="28"/>
          <w:szCs w:val="28"/>
          <w:lang w:eastAsia="ru-RU"/>
          <w14:ligatures w14:val="none"/>
        </w:rPr>
      </w:pPr>
    </w:p>
    <w:p w:rsidR="00E46145" w:rsidRPr="00E46145" w:rsidP="00EA73DE" w14:paraId="76952B03" w14:textId="77777777">
      <w:pPr>
        <w:spacing w:after="0" w:line="240" w:lineRule="auto"/>
        <w:ind w:left="-567" w:firstLine="567"/>
        <w:rPr>
          <w:rFonts w:ascii="Times New Roman" w:eastAsia="Times New Roman" w:hAnsi="Times New Roman" w:cs="Times New Roman"/>
          <w:kern w:val="0"/>
          <w:sz w:val="28"/>
          <w:szCs w:val="28"/>
          <w:lang w:eastAsia="ru-RU"/>
          <w14:ligatures w14:val="none"/>
        </w:rPr>
      </w:pPr>
    </w:p>
    <w:p w:rsidR="00E46145" w:rsidRPr="00E46145" w:rsidP="00EA73DE" w14:paraId="539FFE6F" w14:textId="77777777">
      <w:pPr>
        <w:spacing w:after="0" w:line="240" w:lineRule="auto"/>
        <w:ind w:left="-567" w:firstLine="567"/>
        <w:rPr>
          <w:rFonts w:ascii="Times New Roman" w:eastAsia="Times New Roman" w:hAnsi="Times New Roman" w:cs="Times New Roman"/>
          <w:kern w:val="0"/>
          <w:sz w:val="28"/>
          <w:szCs w:val="28"/>
          <w:lang w:eastAsia="ru-RU"/>
          <w14:ligatures w14:val="none"/>
        </w:rPr>
      </w:pPr>
    </w:p>
    <w:p w:rsidR="00E46145" w:rsidRPr="00E46145" w:rsidP="00EA73DE" w14:paraId="3BF0DB57" w14:textId="77777777">
      <w:pPr>
        <w:spacing w:after="0" w:line="240" w:lineRule="auto"/>
        <w:ind w:left="-567" w:firstLine="567"/>
        <w:rPr>
          <w:rFonts w:ascii="Times New Roman" w:eastAsia="Times New Roman" w:hAnsi="Times New Roman" w:cs="Times New Roman"/>
          <w:kern w:val="0"/>
          <w:sz w:val="28"/>
          <w:szCs w:val="28"/>
          <w:lang w:eastAsia="ru-RU"/>
          <w14:ligatures w14:val="none"/>
        </w:rPr>
      </w:pPr>
    </w:p>
    <w:p w:rsidR="00E46145" w:rsidRPr="00E46145" w:rsidP="00EA73DE" w14:paraId="221B6B7A" w14:textId="77777777">
      <w:pPr>
        <w:spacing w:after="0" w:line="240" w:lineRule="auto"/>
        <w:ind w:left="-567" w:firstLine="567"/>
        <w:rPr>
          <w:rFonts w:ascii="Times New Roman" w:eastAsia="Times New Roman" w:hAnsi="Times New Roman" w:cs="Times New Roman"/>
          <w:kern w:val="0"/>
          <w:sz w:val="28"/>
          <w:szCs w:val="28"/>
          <w:lang w:eastAsia="ru-RU"/>
          <w14:ligatures w14:val="none"/>
        </w:rPr>
      </w:pPr>
    </w:p>
    <w:p w:rsidR="00E46145" w:rsidRPr="00E46145" w:rsidP="00EA73DE" w14:paraId="10F6FD1E" w14:textId="77777777">
      <w:pPr>
        <w:spacing w:after="0" w:line="240" w:lineRule="auto"/>
        <w:ind w:left="-567" w:firstLine="567"/>
        <w:rPr>
          <w:rFonts w:ascii="Times New Roman" w:eastAsia="Times New Roman" w:hAnsi="Times New Roman" w:cs="Times New Roman"/>
          <w:kern w:val="0"/>
          <w:sz w:val="28"/>
          <w:szCs w:val="28"/>
          <w:lang w:eastAsia="ru-RU"/>
          <w14:ligatures w14:val="none"/>
        </w:rPr>
      </w:pPr>
    </w:p>
    <w:p w:rsidR="00E46145" w:rsidRPr="00E46145" w:rsidP="00EA73DE" w14:paraId="6E591A8C" w14:textId="77777777">
      <w:pPr>
        <w:spacing w:after="0" w:line="240" w:lineRule="auto"/>
        <w:ind w:left="-567" w:firstLine="567"/>
        <w:rPr>
          <w:rFonts w:ascii="Times New Roman" w:eastAsia="Times New Roman" w:hAnsi="Times New Roman" w:cs="Times New Roman"/>
          <w:kern w:val="0"/>
          <w:sz w:val="28"/>
          <w:szCs w:val="28"/>
          <w:lang w:eastAsia="ru-RU"/>
          <w14:ligatures w14:val="none"/>
        </w:rPr>
      </w:pPr>
    </w:p>
    <w:p w:rsidR="00E46145" w:rsidRPr="00E46145" w:rsidP="00EA73DE" w14:paraId="6B5C64F8" w14:textId="77777777">
      <w:pPr>
        <w:spacing w:after="0" w:line="240" w:lineRule="auto"/>
        <w:ind w:left="-567" w:firstLine="567"/>
        <w:rPr>
          <w:rFonts w:ascii="Times New Roman" w:eastAsia="Times New Roman" w:hAnsi="Times New Roman" w:cs="Times New Roman"/>
          <w:kern w:val="0"/>
          <w:sz w:val="28"/>
          <w:szCs w:val="28"/>
          <w:lang w:eastAsia="ru-RU"/>
          <w14:ligatures w14:val="none"/>
        </w:rPr>
      </w:pPr>
    </w:p>
    <w:p w:rsidR="00E46145" w:rsidRPr="00E46145" w:rsidP="00EA73DE" w14:paraId="529A5E87" w14:textId="77777777">
      <w:pPr>
        <w:spacing w:after="0" w:line="240" w:lineRule="auto"/>
        <w:ind w:left="-567" w:firstLine="567"/>
        <w:rPr>
          <w:rFonts w:ascii="Times New Roman" w:eastAsia="Times New Roman" w:hAnsi="Times New Roman" w:cs="Times New Roman"/>
          <w:kern w:val="0"/>
          <w:sz w:val="28"/>
          <w:szCs w:val="28"/>
          <w:lang w:eastAsia="ru-RU"/>
          <w14:ligatures w14:val="none"/>
        </w:rPr>
      </w:pPr>
    </w:p>
    <w:p w:rsidR="00E46145" w:rsidRPr="00E46145" w:rsidP="00EA73DE" w14:paraId="07293232" w14:textId="77777777">
      <w:pPr>
        <w:spacing w:after="0" w:line="240" w:lineRule="auto"/>
        <w:ind w:left="-567" w:firstLine="567"/>
        <w:rPr>
          <w:rFonts w:ascii="Times New Roman" w:hAnsi="Times New Roman" w:cs="Times New Roman"/>
          <w:sz w:val="28"/>
          <w:szCs w:val="28"/>
        </w:rPr>
      </w:pPr>
    </w:p>
    <w:p w:rsidR="00C621A3" w:rsidP="00EA73DE" w14:paraId="36BB14A0" w14:textId="77777777">
      <w:pPr>
        <w:ind w:left="-567" w:firstLine="567"/>
      </w:pPr>
    </w:p>
    <w:sectPr w:rsidSect="00F2763A">
      <w:footerReference w:type="default" r:id="rId8"/>
      <w:pgSz w:w="11906" w:h="16838"/>
      <w:pgMar w:top="709"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64561621"/>
      <w:docPartObj>
        <w:docPartGallery w:val="Page Numbers (Bottom of Page)"/>
        <w:docPartUnique/>
      </w:docPartObj>
    </w:sdtPr>
    <w:sdtContent>
      <w:p w:rsidR="00E46145" w14:paraId="527750C6" w14:textId="77777777">
        <w:pPr>
          <w:pStyle w:val="Footer"/>
          <w:jc w:val="right"/>
        </w:pPr>
        <w:r>
          <w:fldChar w:fldCharType="begin"/>
        </w:r>
        <w:r>
          <w:instrText>PAGE   \* MERGEFORMAT</w:instrText>
        </w:r>
        <w:r>
          <w:fldChar w:fldCharType="separate"/>
        </w:r>
        <w:r>
          <w:rPr>
            <w:noProof/>
          </w:rPr>
          <w:t>1</w:t>
        </w:r>
        <w:r>
          <w:fldChar w:fldCharType="end"/>
        </w:r>
      </w:p>
    </w:sdtContent>
  </w:sdt>
  <w:p w:rsidR="00E46145" w14:paraId="4662A701"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3C"/>
    <w:rsid w:val="0012703C"/>
    <w:rsid w:val="001D0F0E"/>
    <w:rsid w:val="001F37B8"/>
    <w:rsid w:val="002D58BC"/>
    <w:rsid w:val="00393AD2"/>
    <w:rsid w:val="003A780E"/>
    <w:rsid w:val="004161B6"/>
    <w:rsid w:val="004D7537"/>
    <w:rsid w:val="005476C3"/>
    <w:rsid w:val="00555A19"/>
    <w:rsid w:val="006071BD"/>
    <w:rsid w:val="00716DCA"/>
    <w:rsid w:val="00914C63"/>
    <w:rsid w:val="009600F7"/>
    <w:rsid w:val="009C6B79"/>
    <w:rsid w:val="009D2F04"/>
    <w:rsid w:val="00AC58F1"/>
    <w:rsid w:val="00BA20E8"/>
    <w:rsid w:val="00C621A3"/>
    <w:rsid w:val="00D07790"/>
    <w:rsid w:val="00E01AA8"/>
    <w:rsid w:val="00E46145"/>
    <w:rsid w:val="00E71CF5"/>
    <w:rsid w:val="00EA73DE"/>
    <w:rsid w:val="00F2763A"/>
    <w:rsid w:val="00F27D8D"/>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CF569EF1-AFE6-408F-BDC5-B0F36E7E0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1"/>
    <w:uiPriority w:val="9"/>
    <w:qFormat/>
    <w:rsid w:val="001270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2"/>
    <w:uiPriority w:val="9"/>
    <w:semiHidden/>
    <w:unhideWhenUsed/>
    <w:qFormat/>
    <w:rsid w:val="001270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3"/>
    <w:uiPriority w:val="9"/>
    <w:semiHidden/>
    <w:unhideWhenUsed/>
    <w:qFormat/>
    <w:rsid w:val="0012703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4"/>
    <w:uiPriority w:val="9"/>
    <w:semiHidden/>
    <w:unhideWhenUsed/>
    <w:qFormat/>
    <w:rsid w:val="001270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5"/>
    <w:uiPriority w:val="9"/>
    <w:semiHidden/>
    <w:unhideWhenUsed/>
    <w:qFormat/>
    <w:rsid w:val="001270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6"/>
    <w:uiPriority w:val="9"/>
    <w:semiHidden/>
    <w:unhideWhenUsed/>
    <w:qFormat/>
    <w:rsid w:val="001270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7"/>
    <w:uiPriority w:val="9"/>
    <w:semiHidden/>
    <w:unhideWhenUsed/>
    <w:qFormat/>
    <w:rsid w:val="001270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8"/>
    <w:uiPriority w:val="9"/>
    <w:semiHidden/>
    <w:unhideWhenUsed/>
    <w:qFormat/>
    <w:rsid w:val="001270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9"/>
    <w:uiPriority w:val="9"/>
    <w:semiHidden/>
    <w:unhideWhenUsed/>
    <w:qFormat/>
    <w:rsid w:val="001270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12703C"/>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12703C"/>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12703C"/>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12703C"/>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12703C"/>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12703C"/>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12703C"/>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12703C"/>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12703C"/>
    <w:rPr>
      <w:rFonts w:eastAsiaTheme="majorEastAsia" w:cstheme="majorBidi"/>
      <w:color w:val="272727" w:themeColor="text1" w:themeTint="D8"/>
    </w:rPr>
  </w:style>
  <w:style w:type="paragraph" w:styleId="Title">
    <w:name w:val="Title"/>
    <w:basedOn w:val="Normal"/>
    <w:next w:val="Normal"/>
    <w:link w:val="a"/>
    <w:uiPriority w:val="10"/>
    <w:qFormat/>
    <w:rsid w:val="001270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
    <w:name w:val="Заголовок Знак"/>
    <w:basedOn w:val="DefaultParagraphFont"/>
    <w:link w:val="Title"/>
    <w:uiPriority w:val="10"/>
    <w:rsid w:val="0012703C"/>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12703C"/>
    <w:pPr>
      <w:numPr>
        <w:ilvl w:val="1"/>
      </w:numPr>
    </w:pPr>
    <w:rPr>
      <w:rFonts w:eastAsiaTheme="majorEastAsia" w:cstheme="majorBidi"/>
      <w:color w:val="595959" w:themeColor="text1" w:themeTint="A6"/>
      <w:spacing w:val="15"/>
      <w:sz w:val="28"/>
      <w:szCs w:val="28"/>
    </w:rPr>
  </w:style>
  <w:style w:type="character" w:customStyle="1" w:styleId="a0">
    <w:name w:val="Подзаголовок Знак"/>
    <w:basedOn w:val="DefaultParagraphFont"/>
    <w:link w:val="Subtitle"/>
    <w:uiPriority w:val="11"/>
    <w:rsid w:val="0012703C"/>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12703C"/>
    <w:pPr>
      <w:spacing w:before="160"/>
      <w:jc w:val="center"/>
    </w:pPr>
    <w:rPr>
      <w:i/>
      <w:iCs/>
      <w:color w:val="404040" w:themeColor="text1" w:themeTint="BF"/>
    </w:rPr>
  </w:style>
  <w:style w:type="character" w:customStyle="1" w:styleId="20">
    <w:name w:val="Цитата 2 Знак"/>
    <w:basedOn w:val="DefaultParagraphFont"/>
    <w:link w:val="Quote"/>
    <w:uiPriority w:val="29"/>
    <w:rsid w:val="0012703C"/>
    <w:rPr>
      <w:i/>
      <w:iCs/>
      <w:color w:val="404040" w:themeColor="text1" w:themeTint="BF"/>
    </w:rPr>
  </w:style>
  <w:style w:type="paragraph" w:styleId="ListParagraph">
    <w:name w:val="List Paragraph"/>
    <w:basedOn w:val="Normal"/>
    <w:uiPriority w:val="34"/>
    <w:qFormat/>
    <w:rsid w:val="0012703C"/>
    <w:pPr>
      <w:ind w:left="720"/>
      <w:contextualSpacing/>
    </w:pPr>
  </w:style>
  <w:style w:type="character" w:styleId="IntenseEmphasis">
    <w:name w:val="Intense Emphasis"/>
    <w:basedOn w:val="DefaultParagraphFont"/>
    <w:uiPriority w:val="21"/>
    <w:qFormat/>
    <w:rsid w:val="0012703C"/>
    <w:rPr>
      <w:i/>
      <w:iCs/>
      <w:color w:val="2F5496" w:themeColor="accent1" w:themeShade="BF"/>
    </w:rPr>
  </w:style>
  <w:style w:type="paragraph" w:styleId="IntenseQuote">
    <w:name w:val="Intense Quote"/>
    <w:basedOn w:val="Normal"/>
    <w:next w:val="Normal"/>
    <w:link w:val="a1"/>
    <w:uiPriority w:val="30"/>
    <w:qFormat/>
    <w:rsid w:val="001270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1">
    <w:name w:val="Выделенная цитата Знак"/>
    <w:basedOn w:val="DefaultParagraphFont"/>
    <w:link w:val="IntenseQuote"/>
    <w:uiPriority w:val="30"/>
    <w:rsid w:val="0012703C"/>
    <w:rPr>
      <w:i/>
      <w:iCs/>
      <w:color w:val="2F5496" w:themeColor="accent1" w:themeShade="BF"/>
    </w:rPr>
  </w:style>
  <w:style w:type="character" w:styleId="IntenseReference">
    <w:name w:val="Intense Reference"/>
    <w:basedOn w:val="DefaultParagraphFont"/>
    <w:uiPriority w:val="32"/>
    <w:qFormat/>
    <w:rsid w:val="0012703C"/>
    <w:rPr>
      <w:b/>
      <w:bCs/>
      <w:smallCaps/>
      <w:color w:val="2F5496" w:themeColor="accent1" w:themeShade="BF"/>
      <w:spacing w:val="5"/>
    </w:rPr>
  </w:style>
  <w:style w:type="paragraph" w:styleId="Footer">
    <w:name w:val="footer"/>
    <w:basedOn w:val="Normal"/>
    <w:link w:val="a2"/>
    <w:uiPriority w:val="99"/>
    <w:semiHidden/>
    <w:unhideWhenUsed/>
    <w:rsid w:val="00E46145"/>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semiHidden/>
    <w:rsid w:val="00E46145"/>
  </w:style>
  <w:style w:type="paragraph" w:styleId="NormalWeb">
    <w:name w:val="Normal (Web)"/>
    <w:basedOn w:val="Normal"/>
    <w:uiPriority w:val="99"/>
    <w:unhideWhenUsed/>
    <w:rsid w:val="009600F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Hyperlink">
    <w:name w:val="Hyperlink"/>
    <w:basedOn w:val="DefaultParagraphFont"/>
    <w:uiPriority w:val="99"/>
    <w:semiHidden/>
    <w:unhideWhenUsed/>
    <w:rsid w:val="009600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ogin.consultant.ru/link/?req=doc&amp;base=LAW&amp;n=512834&amp;dst=100115&amp;field=134&amp;date=07.10.2026" TargetMode="External" /><Relationship Id="rId5" Type="http://schemas.openxmlformats.org/officeDocument/2006/relationships/hyperlink" Target="https://login.consultant.ru/link/?req=doc&amp;base=LAW&amp;n=541096&amp;dst=100573&amp;field=134&amp;date=07.10.2026" TargetMode="External" /><Relationship Id="rId6" Type="http://schemas.openxmlformats.org/officeDocument/2006/relationships/hyperlink" Target="https://login.consultant.ru/link/?req=doc&amp;base=LAW&amp;n=541096&amp;dst=1904&amp;field=134&amp;date=07.10.2026" TargetMode="External" /><Relationship Id="rId7" Type="http://schemas.openxmlformats.org/officeDocument/2006/relationships/hyperlink" Target="https://login.consultant.ru/link/?req=doc&amp;base=LAW&amp;n=128987&amp;dst=100012&amp;field=134&amp;date=31.10.2025" TargetMode="Externa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